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35"/>
        <w:tblW w:w="10292"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91"/>
        <w:gridCol w:w="5301"/>
      </w:tblGrid>
      <w:tr w:rsidR="00EE0DBB" w:rsidRPr="00EE0DBB" w:rsidTr="00C2038E">
        <w:trPr>
          <w:trHeight w:val="15675"/>
        </w:trPr>
        <w:tc>
          <w:tcPr>
            <w:tcW w:w="1029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2588895" cy="3314700"/>
                  <wp:effectExtent l="0" t="0" r="0" b="0"/>
                  <wp:docPr id="25" name="Рисунок 25" descr="hello_html_5a68c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5a68c1fb.png"/>
                          <pic:cNvPicPr>
                            <a:picLocks noChangeAspect="1" noChangeArrowheads="1"/>
                          </pic:cNvPicPr>
                        </pic:nvPicPr>
                        <pic:blipFill>
                          <a:blip r:embed="rId5" cstate="print"/>
                          <a:srcRect/>
                          <a:stretch>
                            <a:fillRect/>
                          </a:stretch>
                        </pic:blipFill>
                        <pic:spPr bwMode="auto">
                          <a:xfrm>
                            <a:off x="0" y="0"/>
                            <a:ext cx="2588895" cy="3314700"/>
                          </a:xfrm>
                          <a:prstGeom prst="rect">
                            <a:avLst/>
                          </a:prstGeom>
                          <a:noFill/>
                          <a:ln w="9525">
                            <a:noFill/>
                            <a:miter lim="800000"/>
                            <a:headEnd/>
                            <a:tailEnd/>
                          </a:ln>
                        </pic:spPr>
                      </pic:pic>
                    </a:graphicData>
                  </a:graphic>
                </wp:inline>
              </w:drawing>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56"/>
                <w:szCs w:val="56"/>
                <w:lang w:eastAsia="ru-RU"/>
              </w:rPr>
              <w:t>Картотека дидактических, подвижных, сюжетно-ролевых игр по ПДД во 2-младшей группе</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bookmarkStart w:id="0" w:name="_GoBack"/>
            <w:r>
              <w:rPr>
                <w:rFonts w:ascii="Arial" w:eastAsia="Times New Roman" w:hAnsi="Arial" w:cs="Arial"/>
                <w:noProof/>
                <w:color w:val="000000"/>
                <w:sz w:val="19"/>
                <w:szCs w:val="19"/>
                <w:lang w:eastAsia="ru-RU"/>
              </w:rPr>
              <w:drawing>
                <wp:inline distT="0" distB="0" distL="0" distR="0">
                  <wp:extent cx="3990975" cy="5105400"/>
                  <wp:effectExtent l="0" t="0" r="0" b="0"/>
                  <wp:docPr id="26" name="Рисунок 26" descr="hello_html_m666827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6668270f.jpg"/>
                          <pic:cNvPicPr>
                            <a:picLocks noChangeAspect="1" noChangeArrowheads="1"/>
                          </pic:cNvPicPr>
                        </pic:nvPicPr>
                        <pic:blipFill>
                          <a:blip r:embed="rId6" cstate="print"/>
                          <a:srcRect/>
                          <a:stretch>
                            <a:fillRect/>
                          </a:stretch>
                        </pic:blipFill>
                        <pic:spPr bwMode="auto">
                          <a:xfrm>
                            <a:off x="0" y="0"/>
                            <a:ext cx="3990975" cy="5105400"/>
                          </a:xfrm>
                          <a:prstGeom prst="rect">
                            <a:avLst/>
                          </a:prstGeom>
                          <a:noFill/>
                          <a:ln w="9525">
                            <a:noFill/>
                            <a:miter lim="800000"/>
                            <a:headEnd/>
                            <a:tailEnd/>
                          </a:ln>
                        </pic:spPr>
                      </pic:pic>
                    </a:graphicData>
                  </a:graphic>
                </wp:inline>
              </w:drawing>
            </w:r>
            <w:bookmarkEnd w:id="0"/>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41856" behindDoc="0" locked="0" layoutInCell="1" allowOverlap="0">
                  <wp:simplePos x="0" y="0"/>
                  <wp:positionH relativeFrom="column">
                    <wp:align>left</wp:align>
                  </wp:positionH>
                  <wp:positionV relativeFrom="line">
                    <wp:posOffset>0</wp:posOffset>
                  </wp:positionV>
                  <wp:extent cx="657225" cy="933450"/>
                  <wp:effectExtent l="19050" t="0" r="9525" b="0"/>
                  <wp:wrapSquare wrapText="bothSides"/>
                  <wp:docPr id="34" name="Рисунок 2" descr="hello_html_m5e13a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e13a8f5.png"/>
                          <pic:cNvPicPr>
                            <a:picLocks noChangeAspect="1" noChangeArrowheads="1"/>
                          </pic:cNvPicPr>
                        </pic:nvPicPr>
                        <pic:blipFill>
                          <a:blip r:embed="rId7" cstate="print"/>
                          <a:srcRect/>
                          <a:stretch>
                            <a:fillRect/>
                          </a:stretch>
                        </pic:blipFill>
                        <pic:spPr bwMode="auto">
                          <a:xfrm>
                            <a:off x="0" y="0"/>
                            <a:ext cx="657225" cy="933450"/>
                          </a:xfrm>
                          <a:prstGeom prst="rect">
                            <a:avLst/>
                          </a:prstGeom>
                          <a:noFill/>
                          <a:ln w="9525">
                            <a:noFill/>
                            <a:miter lim="800000"/>
                            <a:headEnd/>
                            <a:tailEnd/>
                          </a:ln>
                        </pic:spPr>
                      </pic:pic>
                    </a:graphicData>
                  </a:graphic>
                </wp:anchor>
              </w:drawing>
            </w: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«Собери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знания детей о транспорте, формировать умение собирать из частей целое; развивать умение доводить начатое дело до конца; воспитывать усидчивость.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разрезные картинки с изображением легкового автомобиля.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всей группой на ковре собирают целое изображение по образцу из разрезных картинок.</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2880"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3" name="Рисунок 3"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«Узнай и назови»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различных видах транспорта.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иллюстрации — транспортные средства.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Педагог описывает автомобиль, ребенок должен узнать и показать его на картинке.</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3904"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4" name="Рисунок 4"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«Почини технику»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транспорте, его составных частях; развивать внимание, наблюдательность.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Иллюстрации — автомобили, карточки, на которых нарисованы автомобили с недостающими деталями.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Педагог предлагает детям быть автомеханиками и починить технику. Дети дорисовывают недостающие детали.</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4928"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5" name="Рисунок 5" descr="hello_html_m75475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5475fb4.png"/>
                          <pic:cNvPicPr>
                            <a:picLocks noChangeAspect="1" noChangeArrowheads="1"/>
                          </pic:cNvPicPr>
                        </pic:nvPicPr>
                        <pic:blipFill>
                          <a:blip r:embed="rId9"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«Покатаем на машине игрушки»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уточнить у детей знания о названии частей грузовой машины.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игрушечные грузовые машинки, мелкие игрушки.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катают игрушки на машинах. Педагог уточняет названия частей грузовика.</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5952"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6" name="Рисунок 6"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«Сложи машину» (1)</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транспорте.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геометрические фигуры — прямоугольники, трапеция, треугольники, круги.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по образцу складывают машинку.</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«Сложи машину» (2)</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lastRenderedPageBreak/>
              <w:t>Цель:</w:t>
            </w:r>
            <w:r w:rsidRPr="00EE0DBB">
              <w:rPr>
                <w:rFonts w:ascii="Arial" w:eastAsia="Times New Roman" w:hAnsi="Arial" w:cs="Arial"/>
                <w:color w:val="000000"/>
                <w:sz w:val="27"/>
                <w:szCs w:val="27"/>
                <w:lang w:eastAsia="ru-RU"/>
              </w:rPr>
              <w:t> закрепить у детей знания о транспорте.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кубики.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собирают макет машинки по образцу из четырех частей.</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46976"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7" name="Рисунок 7" descr="hello_html_9468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9468199.png"/>
                          <pic:cNvPicPr>
                            <a:picLocks noChangeAspect="1" noChangeArrowheads="1"/>
                          </pic:cNvPicPr>
                        </pic:nvPicPr>
                        <pic:blipFill>
                          <a:blip r:embed="rId10"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«Назови правильно»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транспорте; закрепить у детей понятия «справа», «слева», «впереди», «сзади», «вверху», «внизу»; развивать умение ориентироваться в пространстве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игрушечный грузовик.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 xml:space="preserve">Дети рассматривают игрушку и отвечают </w:t>
            </w:r>
            <w:r w:rsidRPr="00EE0DBB">
              <w:rPr>
                <w:rFonts w:ascii="Arial" w:eastAsia="Times New Roman" w:hAnsi="Arial" w:cs="Arial"/>
                <w:color w:val="000000"/>
                <w:sz w:val="27"/>
                <w:szCs w:val="27"/>
                <w:lang w:eastAsia="ru-RU"/>
              </w:rPr>
              <w:lastRenderedPageBreak/>
              <w:t>на вопросы педагога: «Какие части грузовика находятся впереди? Сзади? Справа? Что внутри? Из чего сделан корпус машины? Сиденья, окна, шины?»</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48000"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8" name="Рисунок 8"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«Угадай  транспорт»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u w:val="single"/>
                <w:lang w:eastAsia="ru-RU"/>
              </w:rPr>
              <w:t>Цель:</w:t>
            </w:r>
            <w:r w:rsidRPr="00EE0DBB">
              <w:rPr>
                <w:rFonts w:ascii="Arial" w:eastAsia="Times New Roman" w:hAnsi="Arial" w:cs="Arial"/>
                <w:b/>
                <w:bCs/>
                <w:color w:val="000000"/>
                <w:sz w:val="26"/>
                <w:lang w:eastAsia="ru-RU"/>
              </w:rPr>
              <w:t> </w:t>
            </w:r>
            <w:r w:rsidRPr="00EE0DBB">
              <w:rPr>
                <w:rFonts w:ascii="Arial" w:eastAsia="Times New Roman" w:hAnsi="Arial" w:cs="Arial"/>
                <w:color w:val="000000"/>
                <w:sz w:val="26"/>
                <w:lang w:eastAsia="ru-RU"/>
              </w:rPr>
              <w:t>закрепить представления детей о различных видах транспорта; умение по описанию (загадке) узнавать предметы; развивать смекалку и речевую активность.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szCs w:val="26"/>
                <w:u w:val="single"/>
                <w:lang w:eastAsia="ru-RU"/>
              </w:rPr>
              <w:t>Материал</w:t>
            </w:r>
            <w:r w:rsidRPr="00EE0DBB">
              <w:rPr>
                <w:rFonts w:ascii="Arial" w:eastAsia="Times New Roman" w:hAnsi="Arial" w:cs="Arial"/>
                <w:color w:val="000000"/>
                <w:sz w:val="26"/>
                <w:szCs w:val="26"/>
                <w:lang w:eastAsia="ru-RU"/>
              </w:rPr>
              <w:t>: картотека загадок (</w:t>
            </w:r>
            <w:r w:rsidRPr="00EE0DBB">
              <w:rPr>
                <w:rFonts w:ascii="Arial" w:eastAsia="Times New Roman" w:hAnsi="Arial" w:cs="Arial"/>
                <w:i/>
                <w:iCs/>
                <w:color w:val="000000"/>
                <w:sz w:val="26"/>
                <w:szCs w:val="26"/>
                <w:lang w:eastAsia="ru-RU"/>
              </w:rPr>
              <w:t>Приложение</w:t>
            </w:r>
            <w:r w:rsidRPr="00EE0DBB">
              <w:rPr>
                <w:rFonts w:ascii="Arial" w:eastAsia="Times New Roman" w:hAnsi="Arial" w:cs="Arial"/>
                <w:color w:val="000000"/>
                <w:sz w:val="26"/>
                <w:szCs w:val="26"/>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r w:rsidRPr="00EE0DBB">
              <w:rPr>
                <w:rFonts w:ascii="Arial" w:eastAsia="Times New Roman" w:hAnsi="Arial" w:cs="Arial"/>
                <w:color w:val="000000"/>
                <w:sz w:val="24"/>
                <w:szCs w:val="24"/>
                <w:lang w:eastAsia="ru-RU"/>
              </w:rPr>
              <w:t>  Дети сидят полукругом. Педагог: «Дети,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9" name="Рисунок 9"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«Мы едем, едем, едем»</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19"/>
                <w:szCs w:val="19"/>
                <w:lang w:eastAsia="ru-RU"/>
              </w:rPr>
              <w:t>(</w:t>
            </w:r>
            <w:r w:rsidRPr="00EE0DBB">
              <w:rPr>
                <w:rFonts w:ascii="Arial" w:eastAsia="Times New Roman" w:hAnsi="Arial" w:cs="Arial"/>
                <w:color w:val="000000"/>
                <w:sz w:val="19"/>
                <w:szCs w:val="19"/>
                <w:lang w:eastAsia="ru-RU"/>
              </w:rPr>
              <w:t>1 вариант « На чем поедем»)</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развивать умение работать детей с вкладышами, закрепить знания о разных видах транспорта.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вкладыши – различные виды транспорта.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Дети работают с вкладышами.</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«Мы едем, едем, едем»</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19"/>
                <w:szCs w:val="19"/>
                <w:lang w:eastAsia="ru-RU"/>
              </w:rPr>
              <w:t>(</w:t>
            </w:r>
            <w:r w:rsidRPr="00EE0DBB">
              <w:rPr>
                <w:rFonts w:ascii="Arial" w:eastAsia="Times New Roman" w:hAnsi="Arial" w:cs="Arial"/>
                <w:color w:val="000000"/>
                <w:sz w:val="19"/>
                <w:szCs w:val="19"/>
                <w:lang w:eastAsia="ru-RU"/>
              </w:rPr>
              <w:t>2 вариант «По морю, по земле, по воздуху»)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упражнять в классификации транспорта по видам: воздушный, наземный, водный.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иллюстрации — транспортные средства.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Педагог предлагает детям выбрать картинки для путешествия по земле, по воздуху, по воде, под водой, в космос. Дети выбирают картинки и называют их.</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400050" cy="571500"/>
                  <wp:effectExtent l="19050" t="0" r="0" b="0"/>
                  <wp:wrapSquare wrapText="bothSides"/>
                  <wp:docPr id="10" name="Рисунок 10" descr="hello_html_70af1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70af1f31.png"/>
                          <pic:cNvPicPr>
                            <a:picLocks noChangeAspect="1" noChangeArrowheads="1"/>
                          </pic:cNvPicPr>
                        </pic:nvPicPr>
                        <pic:blipFill>
                          <a:blip r:embed="rId12" cstate="print"/>
                          <a:srcRect/>
                          <a:stretch>
                            <a:fillRect/>
                          </a:stretch>
                        </pic:blipFill>
                        <pic:spPr bwMode="auto">
                          <a:xfrm>
                            <a:off x="0" y="0"/>
                            <a:ext cx="400050" cy="5715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«Цветные автомобили»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представления о транспорте, ПДД;</w:t>
            </w:r>
            <w:r w:rsidRPr="00EE0DBB">
              <w:rPr>
                <w:rFonts w:ascii="Arial" w:eastAsia="Times New Roman" w:hAnsi="Arial" w:cs="Arial"/>
                <w:color w:val="0099FF"/>
                <w:sz w:val="19"/>
                <w:szCs w:val="19"/>
                <w:lang w:eastAsia="ru-RU"/>
              </w:rPr>
              <w:t> </w:t>
            </w:r>
            <w:r w:rsidRPr="00EE0DBB">
              <w:rPr>
                <w:rFonts w:ascii="Arial" w:eastAsia="Times New Roman" w:hAnsi="Arial" w:cs="Arial"/>
                <w:color w:val="000000"/>
                <w:sz w:val="19"/>
                <w:szCs w:val="19"/>
                <w:lang w:eastAsia="ru-RU"/>
              </w:rPr>
              <w:t>упражнять детей в умении реагировать на сигнал (цвет); развивать внимание.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медали с изображением цветных машинок, игрушечные рули, сигналы (флажки).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 </w:t>
            </w:r>
            <w:r w:rsidRPr="00EE0DBB">
              <w:rPr>
                <w:rFonts w:ascii="Arial" w:eastAsia="Times New Roman" w:hAnsi="Arial" w:cs="Arial"/>
                <w:color w:val="000000"/>
                <w:sz w:val="19"/>
                <w:szCs w:val="19"/>
                <w:lang w:eastAsia="ru-RU"/>
              </w:rPr>
              <w:t>Дети размещаются вдоль стены или по краю площадки. Они автомобили. Каждому дается руль разного цвета. Ведущий стоит лицом к играющим, он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«ездят», подражают автомобилям, соблюдая ПДД. Ведущий может поднимать один, два или три сигнала одновременно, и тогда все автомобили выезжают из своих гаражей.</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1" name="Рисунок 11"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«Воробушки и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представления о транспорте, ПДД; развивать умение ориентироваться в пространстве, бегать в разных направлениях, не наталкиваясь друг на друга; действовать по сигналу воспитателя.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медали с изображением птиц, автомобиля, игрушечный руль.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r w:rsidRPr="00EE0DBB">
              <w:rPr>
                <w:rFonts w:ascii="Arial" w:eastAsia="Times New Roman" w:hAnsi="Arial" w:cs="Arial"/>
                <w:color w:val="000000"/>
                <w:sz w:val="24"/>
                <w:szCs w:val="24"/>
                <w:lang w:eastAsia="ru-RU"/>
              </w:rPr>
              <w:t> На одном конце площадки на скамейках — дети-«воробышки». На другом в гараже — ведущий-«автомобиль». «Воробышки» вылетают из гнезда — спрыгивают со скамеек, начинают бегать в разных направлениях, прыгают на двух ногах. Раздается гудок, появляется «автомобиль». «Воробышки» пугаются и улетают в гнезда. «Автомобиль» возвращается в гараж.</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Подвижная игра</w:t>
            </w:r>
            <w:r>
              <w:rPr>
                <w:rFonts w:ascii="Arial" w:eastAsia="Times New Roman" w:hAnsi="Arial" w:cs="Arial"/>
                <w:noProof/>
                <w:color w:val="000000"/>
                <w:sz w:val="19"/>
                <w:szCs w:val="19"/>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2" name="Рисунок 12"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«Птички и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представления о транспорте, ПДД; развивать умение ориентироваться в пространстве, бегать в разных направлениях, не наталкиваясь друг на друга; действовать по сигналу воспитателя.</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медали (шапочки) с изображением птиц, игрушечный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lang w:eastAsia="ru-RU"/>
              </w:rPr>
              <w:t>Дети-птички летают по комнате. На последней строчке дети присаживаются и стучат пальцами по коленям.</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Прилетели птички,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Птички-невелички.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Все летали, все летали,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Крыльями махали.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Так они летали,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Крыльями махали.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На дорожку прилетали,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Зернышки клевали.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242424"/>
                <w:sz w:val="19"/>
                <w:szCs w:val="19"/>
                <w:lang w:eastAsia="ru-RU"/>
              </w:rPr>
              <w:t>Педагог берет в руки игрушечный автомобиль и говорит</w:t>
            </w:r>
            <w:r w:rsidRPr="00EE0DBB">
              <w:rPr>
                <w:rFonts w:ascii="Arial" w:eastAsia="Times New Roman" w:hAnsi="Arial" w:cs="Arial"/>
                <w:color w:val="242424"/>
                <w:sz w:val="19"/>
                <w:szCs w:val="19"/>
                <w:lang w:eastAsia="ru-RU"/>
              </w:rPr>
              <w:t>:</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Автомобиль по улице бежит,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Пыхтит, спешит, в рожок трубит.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Тра-та-та, берегись, берегись!</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Тра-та-та, берегись, посторонись!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242424"/>
                <w:sz w:val="19"/>
                <w:szCs w:val="19"/>
                <w:lang w:eastAsia="ru-RU"/>
              </w:rPr>
              <w:t>Дети-«птички» убегают от автомобиля.</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3" name="Рисунок 13"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"Трамвай"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представления о транспорте, ПДД; формировать умение двигаться парами, согласовывая свои движения с движениями других играющих; закрепить умение распознавать цвета и в соответствии с ними менять движение.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шнур, три разноцветных флажка (желтый, красный, зеленый), колокольчик.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Дети построены парами. Свободными руками они держатся за шнур (концы его связаны). Это трамвай. Воспитатель стоит с тремя цветными флажками. Он объясняет, что на зеленый сигнал надо двигаться, на красный и желтый останавливаться. Воспитатель поднимает зеленый флажок — трамвай едет, дети бегут вокруг комнаты. Если цвет поднят красный или желтый флажок, малыши останавливаются и ждут, когда появится зеленый, чтобы можно было снова двигаться.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 на пути сделать остановку. Пассажиры сидят и ждут трамвая. Подъезжая к остановке, трамвай замедляет ход и останавливается. Одни пассажиры выходят, другие входят. Чтобы войти или выйти из трамвая, дети приподнимают шнур, на конце которого привязан колокольчик. Ребенок, стоящий последним (кондуктор), дает звонок, трамвай трогается.</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Сюжетно-ролевые игры</w:t>
            </w:r>
            <w:r>
              <w:rPr>
                <w:rFonts w:ascii="Arial" w:eastAsia="Times New Roman" w:hAnsi="Arial" w:cs="Arial"/>
                <w:noProof/>
                <w:color w:val="000000"/>
                <w:sz w:val="19"/>
                <w:szCs w:val="19"/>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14" name="Рисунок 14"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«Автомастерская», «Автосалон»,</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«Постройка гаража»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знакомить детей с ПДД, с деятельностью людей, связанных с обслуживанием машин, их вождением; формировать умение придумывать сюжет игры, активно вести ролевой диалог, подбирать необходимое оборудование.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Педагог поочерёдно в роли директора автобусного парка, автомастерской, автосалона, начальника строительства в роли равного партнера вступает в игровое взаимодействие с детьми, помогает связать единым сюжетом все игры, задает вопросы по оборудованию игры, размещению на площадке, распределению ролей, придумыванию сюжета, наблюдает за игровыми навыками детей и использованием знаний о профессиях, связанных с транспортом.</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5" name="Рисунок 15"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«Море, небо, дорога»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szCs w:val="26"/>
                <w:u w:val="single"/>
                <w:lang w:eastAsia="ru-RU"/>
              </w:rPr>
              <w:t>Цель:</w:t>
            </w:r>
            <w:r w:rsidRPr="00EE0DBB">
              <w:rPr>
                <w:rFonts w:ascii="Arial" w:eastAsia="Times New Roman" w:hAnsi="Arial" w:cs="Arial"/>
                <w:color w:val="000000"/>
                <w:sz w:val="26"/>
                <w:szCs w:val="26"/>
                <w:lang w:eastAsia="ru-RU"/>
              </w:rPr>
              <w:t> </w:t>
            </w:r>
            <w:r w:rsidRPr="00EE0DBB">
              <w:rPr>
                <w:rFonts w:ascii="Arial" w:eastAsia="Times New Roman" w:hAnsi="Arial" w:cs="Arial"/>
                <w:color w:val="000000"/>
                <w:sz w:val="26"/>
                <w:lang w:eastAsia="ru-RU"/>
              </w:rPr>
              <w:t>закрепить представления детей о различных видах транспорта; </w:t>
            </w:r>
            <w:r w:rsidRPr="00EE0DBB">
              <w:rPr>
                <w:rFonts w:ascii="Arial" w:eastAsia="Times New Roman" w:hAnsi="Arial" w:cs="Arial"/>
                <w:color w:val="000000"/>
                <w:sz w:val="26"/>
                <w:szCs w:val="26"/>
                <w:lang w:eastAsia="ru-RU"/>
              </w:rPr>
              <w:t>развивать умение ориентироваться в пространстве, внимание, действовать по сигналу.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szCs w:val="26"/>
                <w:u w:val="single"/>
                <w:lang w:eastAsia="ru-RU"/>
              </w:rPr>
              <w:t>Ход игры:</w:t>
            </w:r>
            <w:r w:rsidRPr="00EE0DBB">
              <w:rPr>
                <w:rFonts w:ascii="Arial" w:eastAsia="Times New Roman" w:hAnsi="Arial" w:cs="Arial"/>
                <w:color w:val="000000"/>
                <w:sz w:val="26"/>
                <w:szCs w:val="26"/>
                <w:lang w:eastAsia="ru-RU"/>
              </w:rPr>
              <w:t> Педагог дает детям сигналы: «Море» — дети изображают корабль: руки вытянуты вперед, образуют треугольник вершиной вперед, покачиваются, как на волнах. «Небо» — изображают самолет, летают по всему пространству, не наталкиваясь друг на друга. «Дорога» — изображают езду на машине, едут по Направлению, указанном педагогом. «Рельсы» — встают друг за другом, изображая вагоны поезда, и передвигаются в одном направлении ритмично.</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Дидактическая игра</w:t>
            </w:r>
            <w:r>
              <w:rPr>
                <w:rFonts w:ascii="Arial" w:eastAsia="Times New Roman" w:hAnsi="Arial" w:cs="Arial"/>
                <w:noProof/>
                <w:color w:val="000000"/>
                <w:sz w:val="19"/>
                <w:szCs w:val="19"/>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6" name="Рисунок 16"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lang w:eastAsia="ru-RU"/>
              </w:rPr>
              <w:t>«Для чего нужен специальный транспорт»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расширять представления о специальном транспорте: его назначение, способы вызова, отличительные особенности; формировать у детей умение выбирать вид транспортного средства, соответствующий предложенной ситуации; рассказывать, для чего оно используется и как его вызывать.</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картинки с изображением разных экстренных ситуаций, специальных транспортных средств.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 </w:t>
            </w:r>
            <w:r w:rsidRPr="00EE0DBB">
              <w:rPr>
                <w:rFonts w:ascii="Arial" w:eastAsia="Times New Roman" w:hAnsi="Arial" w:cs="Arial"/>
                <w:color w:val="000000"/>
                <w:sz w:val="19"/>
                <w:szCs w:val="19"/>
                <w:lang w:eastAsia="ru-RU"/>
              </w:rPr>
              <w:t>Педагог показывает детям картинки с изображением разных ситуаций (больной человек, пожар, авария, несчастный случай, стихийное бедствие, хулиган и т.п.), а дети должны отыскать соответствующую картинку с изображением специального транспортного средства и рассказать, для чего оно используется, как его вызвать.</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Сюжетно-ролевая игра</w:t>
            </w:r>
            <w:r>
              <w:rPr>
                <w:rFonts w:ascii="Arial" w:eastAsia="Times New Roman" w:hAnsi="Arial" w:cs="Arial"/>
                <w:noProof/>
                <w:color w:val="000000"/>
                <w:sz w:val="19"/>
                <w:szCs w:val="19"/>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7" name="Рисунок 17"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«Автобус»</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 </w:t>
            </w:r>
            <w:r w:rsidRPr="00EE0DBB">
              <w:rPr>
                <w:rFonts w:ascii="Arial" w:eastAsia="Times New Roman" w:hAnsi="Arial" w:cs="Arial"/>
                <w:color w:val="000000"/>
                <w:sz w:val="27"/>
                <w:szCs w:val="27"/>
                <w:lang w:eastAsia="ru-RU"/>
              </w:rPr>
              <w:t>закрепить у детей знания об автобусе, его назначении; развивать диалогическую речь; воспитывать умение играть дружно</w:t>
            </w:r>
            <w:r w:rsidRPr="00EE0DBB">
              <w:rPr>
                <w:rFonts w:ascii="Arial" w:eastAsia="Times New Roman" w:hAnsi="Arial" w:cs="Arial"/>
                <w:color w:val="0099FF"/>
                <w:sz w:val="27"/>
                <w:szCs w:val="27"/>
                <w:lang w:eastAsia="ru-RU"/>
              </w:rPr>
              <w:br/>
            </w:r>
            <w:r w:rsidRPr="00EE0DBB">
              <w:rPr>
                <w:rFonts w:ascii="Arial" w:eastAsia="Times New Roman" w:hAnsi="Arial" w:cs="Arial"/>
                <w:color w:val="000000"/>
                <w:sz w:val="27"/>
                <w:szCs w:val="27"/>
                <w:u w:val="single"/>
                <w:lang w:eastAsia="ru-RU"/>
              </w:rPr>
              <w:t>Материал: </w:t>
            </w:r>
            <w:r w:rsidRPr="00EE0DBB">
              <w:rPr>
                <w:rFonts w:ascii="Arial" w:eastAsia="Times New Roman" w:hAnsi="Arial" w:cs="Arial"/>
                <w:color w:val="000000"/>
                <w:sz w:val="27"/>
                <w:szCs w:val="27"/>
                <w:lang w:eastAsia="ru-RU"/>
              </w:rPr>
              <w:t>стульчики, игрушечный, руль.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с педагогом строят из стульчиков автобус. Ведущий ребенок — водитель, остальные — пассажиры. Автобус едет, пассажиры сидят. Автобус останавливается — пассажиры выходят, заходят в автобус и т. д.</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8" name="Рисунок 18"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Доскажи словечко</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у детей знания о сигналах светофора и их назначении; развивать слуховое восприятие.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Педагог читает стихотворение, дети досказывают последнее слово.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Все будьте правилу верны: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Держаться правой... </w:t>
            </w:r>
            <w:r w:rsidRPr="00EE0DBB">
              <w:rPr>
                <w:rFonts w:ascii="Arial" w:eastAsia="Times New Roman" w:hAnsi="Arial" w:cs="Arial"/>
                <w:i/>
                <w:iCs/>
                <w:color w:val="000000"/>
                <w:u w:val="single"/>
                <w:lang w:eastAsia="ru-RU"/>
              </w:rPr>
              <w:t>стороны</w:t>
            </w:r>
            <w:r w:rsidRPr="00EE0DBB">
              <w:rPr>
                <w:rFonts w:ascii="Arial" w:eastAsia="Times New Roman" w:hAnsi="Arial" w:cs="Arial"/>
                <w:i/>
                <w:iCs/>
                <w:color w:val="000000"/>
                <w:lang w:eastAsia="ru-RU"/>
              </w:rPr>
              <w:t>.</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Должен помнить пешеход:</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Перекресток — </w:t>
            </w:r>
            <w:r w:rsidRPr="00EE0DBB">
              <w:rPr>
                <w:rFonts w:ascii="Arial" w:eastAsia="Times New Roman" w:hAnsi="Arial" w:cs="Arial"/>
                <w:i/>
                <w:iCs/>
                <w:color w:val="000000"/>
                <w:u w:val="single"/>
                <w:lang w:eastAsia="ru-RU"/>
              </w:rPr>
              <w:t>переход.</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Есть сигналы светофора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-Подчиняйся им без... </w:t>
            </w:r>
            <w:r w:rsidRPr="00EE0DBB">
              <w:rPr>
                <w:rFonts w:ascii="Arial" w:eastAsia="Times New Roman" w:hAnsi="Arial" w:cs="Arial"/>
                <w:i/>
                <w:iCs/>
                <w:color w:val="000000"/>
                <w:u w:val="single"/>
                <w:lang w:eastAsia="ru-RU"/>
              </w:rPr>
              <w:t>спора.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Желтый свет — предупреждение,</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Жди сигнала для... </w:t>
            </w:r>
            <w:r w:rsidRPr="00EE0DBB">
              <w:rPr>
                <w:rFonts w:ascii="Arial" w:eastAsia="Times New Roman" w:hAnsi="Arial" w:cs="Arial"/>
                <w:i/>
                <w:iCs/>
                <w:color w:val="000000"/>
                <w:u w:val="single"/>
                <w:lang w:eastAsia="ru-RU"/>
              </w:rPr>
              <w:t>движения.</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Зеленый свет открыл дорогу,</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Переходить ребята... </w:t>
            </w:r>
            <w:r w:rsidRPr="00EE0DBB">
              <w:rPr>
                <w:rFonts w:ascii="Arial" w:eastAsia="Times New Roman" w:hAnsi="Arial" w:cs="Arial"/>
                <w:i/>
                <w:iCs/>
                <w:color w:val="000000"/>
                <w:u w:val="single"/>
                <w:lang w:eastAsia="ru-RU"/>
              </w:rPr>
              <w:t>могут.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Красный свет нам говорит: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«Стой! Опасно! Путь... </w:t>
            </w:r>
            <w:r w:rsidRPr="00EE0DBB">
              <w:rPr>
                <w:rFonts w:ascii="Arial" w:eastAsia="Times New Roman" w:hAnsi="Arial" w:cs="Arial"/>
                <w:i/>
                <w:iCs/>
                <w:color w:val="000000"/>
                <w:u w:val="single"/>
                <w:lang w:eastAsia="ru-RU"/>
              </w:rPr>
              <w:t>закрыт!»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Леша с Любой ходят парой.</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Где идут? По... </w:t>
            </w:r>
            <w:r w:rsidRPr="00EE0DBB">
              <w:rPr>
                <w:rFonts w:ascii="Arial" w:eastAsia="Times New Roman" w:hAnsi="Arial" w:cs="Arial"/>
                <w:i/>
                <w:iCs/>
                <w:color w:val="000000"/>
                <w:u w:val="single"/>
                <w:lang w:eastAsia="ru-RU"/>
              </w:rPr>
              <w:t>тротуару</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По асфальту точек стежка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Пешеходная... </w:t>
            </w:r>
            <w:r w:rsidRPr="00EE0DBB">
              <w:rPr>
                <w:rFonts w:ascii="Arial" w:eastAsia="Times New Roman" w:hAnsi="Arial" w:cs="Arial"/>
                <w:i/>
                <w:iCs/>
                <w:color w:val="000000"/>
                <w:u w:val="single"/>
                <w:lang w:eastAsia="ru-RU"/>
              </w:rPr>
              <w:t>дорожка.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Садясь в трамвай —</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Старшим место... </w:t>
            </w:r>
            <w:r w:rsidRPr="00EE0DBB">
              <w:rPr>
                <w:rFonts w:ascii="Arial" w:eastAsia="Times New Roman" w:hAnsi="Arial" w:cs="Arial"/>
                <w:i/>
                <w:iCs/>
                <w:color w:val="000000"/>
                <w:u w:val="single"/>
                <w:lang w:eastAsia="ru-RU"/>
              </w:rPr>
              <w:t>уступа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Хоккей — игра на льду зимой,</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Но не игра... </w:t>
            </w:r>
            <w:r w:rsidRPr="00EE0DBB">
              <w:rPr>
                <w:rFonts w:ascii="Arial" w:eastAsia="Times New Roman" w:hAnsi="Arial" w:cs="Arial"/>
                <w:i/>
                <w:iCs/>
                <w:color w:val="000000"/>
                <w:u w:val="single"/>
                <w:lang w:eastAsia="ru-RU"/>
              </w:rPr>
              <w:t>на мостовой.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Экзамен важного значенья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Держи по Правилам... </w:t>
            </w:r>
            <w:r w:rsidRPr="00EE0DBB">
              <w:rPr>
                <w:rFonts w:ascii="Arial" w:eastAsia="Times New Roman" w:hAnsi="Arial" w:cs="Arial"/>
                <w:i/>
                <w:iCs/>
                <w:color w:val="000000"/>
                <w:u w:val="single"/>
                <w:lang w:eastAsia="ru-RU"/>
              </w:rPr>
              <w:t>движения</w:t>
            </w:r>
            <w:r w:rsidRPr="00EE0DBB">
              <w:rPr>
                <w:rFonts w:ascii="Arial" w:eastAsia="Times New Roman" w:hAnsi="Arial" w:cs="Arial"/>
                <w:i/>
                <w:iCs/>
                <w:color w:val="000000"/>
                <w:lang w:eastAsia="ru-RU"/>
              </w:rPr>
              <w:t>.</w:t>
            </w:r>
            <w:r>
              <w:rPr>
                <w:rFonts w:ascii="Arial" w:eastAsia="Times New Roman" w:hAnsi="Arial" w:cs="Arial"/>
                <w:noProof/>
                <w:color w:val="000000"/>
                <w:sz w:val="19"/>
                <w:szCs w:val="19"/>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19" name="Рисунок 19"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0" name="Рисунок 20"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«Зажги свой огонек»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у детей знания о светофоре, сигналах, их назначении.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 </w:t>
            </w:r>
            <w:r w:rsidRPr="00EE0DBB">
              <w:rPr>
                <w:rFonts w:ascii="Arial" w:eastAsia="Times New Roman" w:hAnsi="Arial" w:cs="Arial"/>
                <w:color w:val="000000"/>
                <w:sz w:val="19"/>
                <w:szCs w:val="19"/>
                <w:lang w:eastAsia="ru-RU"/>
              </w:rPr>
              <w:t>макет светофора на каждого ребенка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Педагог загадывает загадку о цвете светофора, дети зажигают этот огонек на своих светофорах</w:t>
            </w:r>
          </w:p>
          <w:p w:rsidR="00EE0DBB" w:rsidRPr="00EE0DBB" w:rsidRDefault="00EE0DBB" w:rsidP="00C2038E">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Он имеет по три глаза,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По три с каждой стороны!</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 хотя еще ни разу</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Не смотрел он в восемь сразу —</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Все глаза ему нужны.</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Он висит тут с давних пор</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 на всех глядит в упор.</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Кто же это? (</w:t>
            </w:r>
            <w:r w:rsidRPr="00EE0DBB">
              <w:rPr>
                <w:rFonts w:ascii="Arial" w:eastAsia="Times New Roman" w:hAnsi="Arial" w:cs="Arial"/>
                <w:i/>
                <w:iCs/>
                <w:color w:val="000000"/>
                <w:sz w:val="19"/>
                <w:szCs w:val="19"/>
                <w:lang w:eastAsia="ru-RU"/>
              </w:rPr>
              <w:t>Светофор)</w:t>
            </w:r>
          </w:p>
          <w:p w:rsidR="00EE0DBB" w:rsidRPr="00EE0DBB" w:rsidRDefault="00EE0DBB" w:rsidP="00C2038E">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На какой мне ехать свет, Чтобы не наделать бед? </w:t>
            </w:r>
            <w:r w:rsidRPr="00EE0DBB">
              <w:rPr>
                <w:rFonts w:ascii="Arial" w:eastAsia="Times New Roman" w:hAnsi="Arial" w:cs="Arial"/>
                <w:i/>
                <w:iCs/>
                <w:color w:val="000000"/>
                <w:sz w:val="19"/>
                <w:szCs w:val="19"/>
                <w:lang w:eastAsia="ru-RU"/>
              </w:rPr>
              <w:t>(Зеленый.)</w:t>
            </w:r>
          </w:p>
          <w:p w:rsidR="00EE0DBB" w:rsidRPr="00EE0DBB" w:rsidRDefault="00EE0DBB" w:rsidP="00C2038E">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Светофор добр не всегда. Кто подскажет мне, когда? </w:t>
            </w:r>
            <w:r w:rsidRPr="00EE0DBB">
              <w:rPr>
                <w:rFonts w:ascii="Arial" w:eastAsia="Times New Roman" w:hAnsi="Arial" w:cs="Arial"/>
                <w:i/>
                <w:iCs/>
                <w:color w:val="000000"/>
                <w:sz w:val="19"/>
                <w:szCs w:val="19"/>
                <w:lang w:eastAsia="ru-RU"/>
              </w:rPr>
              <w:t>(Зеленый.)</w:t>
            </w:r>
          </w:p>
          <w:p w:rsidR="00EE0DBB" w:rsidRPr="00EE0DBB" w:rsidRDefault="00EE0DBB" w:rsidP="00C2038E">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Изменив в окошке свет, Говорит: «Прохода нет!»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lang w:eastAsia="ru-RU"/>
              </w:rPr>
              <w:t>(Красный.)</w:t>
            </w:r>
          </w:p>
          <w:p w:rsidR="00EE0DBB" w:rsidRPr="00EE0DBB" w:rsidRDefault="00EE0DBB" w:rsidP="00C2038E">
            <w:pPr>
              <w:numPr>
                <w:ilvl w:val="0"/>
                <w:numId w:val="10"/>
              </w:numPr>
              <w:spacing w:after="0" w:line="240" w:lineRule="auto"/>
              <w:ind w:left="0"/>
              <w:rPr>
                <w:rFonts w:ascii="Arial" w:eastAsia="Times New Roman" w:hAnsi="Arial" w:cs="Arial"/>
                <w:color w:val="000000"/>
                <w:sz w:val="19"/>
                <w:szCs w:val="19"/>
                <w:lang w:eastAsia="ru-RU"/>
              </w:rPr>
            </w:pPr>
          </w:p>
          <w:p w:rsidR="00EE0DBB" w:rsidRPr="00EE0DBB" w:rsidRDefault="00EE0DBB" w:rsidP="00C2038E">
            <w:pPr>
              <w:numPr>
                <w:ilvl w:val="1"/>
                <w:numId w:val="10"/>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А когда, скажите мне, Изменив свой цвет в окне, Светофор нам говорит: «Скоро будет путь открыт»? (</w:t>
            </w:r>
            <w:r w:rsidRPr="00EE0DBB">
              <w:rPr>
                <w:rFonts w:ascii="Arial" w:eastAsia="Times New Roman" w:hAnsi="Arial" w:cs="Arial"/>
                <w:i/>
                <w:iCs/>
                <w:color w:val="000000"/>
                <w:sz w:val="19"/>
                <w:szCs w:val="19"/>
                <w:lang w:eastAsia="ru-RU"/>
              </w:rPr>
              <w:t>Желтый.)</w:t>
            </w:r>
          </w:p>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21" name="Рисунок 21"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Светофор</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представление детей о назначении светофора, о его сигналах.</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цветные картонные кружки (желтый, зеленый, красный), макет светофора.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lastRenderedPageBreak/>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Педагог,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Выигрывает тот, кто правильно покажет все кружки и расскажет о значении цвета.</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Сломанный светофор</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представление детей о назначении светофора, о его сигналах; развивать внимание, конструктивные способности.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xml:space="preserve"> цветные картонные кружки (желтый, зеленый, </w:t>
            </w:r>
            <w:r w:rsidRPr="00EE0DBB">
              <w:rPr>
                <w:rFonts w:ascii="Arial" w:eastAsia="Times New Roman" w:hAnsi="Arial" w:cs="Arial"/>
                <w:color w:val="000000"/>
                <w:sz w:val="19"/>
                <w:szCs w:val="19"/>
                <w:lang w:eastAsia="ru-RU"/>
              </w:rPr>
              <w:lastRenderedPageBreak/>
              <w:t>красный) разрезанные на 4 части, макет светофора, - на каждого ребенка.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Педагог предлагает починить ребятам «сломанный светофор», при этом необходимо соблюдать последовательность расположения сигналов светофора (красный – желтый – зеленый). В заключении ребенок должен объяснить значение цветового сигнала.</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Подвижная игра   </w:t>
            </w:r>
            <w:r>
              <w:rPr>
                <w:rFonts w:ascii="Arial" w:eastAsia="Times New Roman" w:hAnsi="Arial" w:cs="Arial"/>
                <w:noProof/>
                <w:color w:val="000000"/>
                <w:sz w:val="19"/>
                <w:szCs w:val="19"/>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400050" cy="571500"/>
                  <wp:effectExtent l="19050" t="0" r="0" b="0"/>
                  <wp:wrapSquare wrapText="bothSides"/>
                  <wp:docPr id="22" name="Рисунок 22" descr="hello_html_70af1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0af1f31.png"/>
                          <pic:cNvPicPr>
                            <a:picLocks noChangeAspect="1" noChangeArrowheads="1"/>
                          </pic:cNvPicPr>
                        </pic:nvPicPr>
                        <pic:blipFill>
                          <a:blip r:embed="rId12" cstate="print"/>
                          <a:srcRect/>
                          <a:stretch>
                            <a:fillRect/>
                          </a:stretch>
                        </pic:blipFill>
                        <pic:spPr bwMode="auto">
                          <a:xfrm>
                            <a:off x="0" y="0"/>
                            <a:ext cx="400050" cy="571500"/>
                          </a:xfrm>
                          <a:prstGeom prst="rect">
                            <a:avLst/>
                          </a:prstGeom>
                          <a:noFill/>
                          <a:ln w="9525">
                            <a:noFill/>
                            <a:miter lim="800000"/>
                            <a:headEnd/>
                            <a:tailEnd/>
                          </a:ln>
                        </pic:spPr>
                      </pic:pic>
                    </a:graphicData>
                  </a:graphic>
                </wp:anchor>
              </w:drawing>
            </w:r>
          </w:p>
          <w:p w:rsidR="00EE0DBB" w:rsidRPr="00EE0DBB" w:rsidRDefault="00EE0DBB" w:rsidP="00C2038E">
            <w:pPr>
              <w:shd w:val="clear" w:color="auto" w:fill="FFFFFF"/>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«Такси»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представления о сигналах светофора, ПДД; формировать у детей умение двигаться вдвоем, соразмерять движения друг с другом, менять направление движений, быть внимательным к партнерам по игре.</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обручи, фуражки для водителей, цветные картонные кружки (желтый, зеленый, красный).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lang w:eastAsia="ru-RU"/>
              </w:rPr>
              <w:t xml:space="preserve">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 Когда дети научатся бегать в одном направлении, воспитатель может дать задание двигаться в разных направлениях, делать остановки, движение </w:t>
            </w:r>
            <w:proofErr w:type="gramStart"/>
            <w:r w:rsidRPr="00EE0DBB">
              <w:rPr>
                <w:rFonts w:ascii="Arial" w:eastAsia="Times New Roman" w:hAnsi="Arial" w:cs="Arial"/>
                <w:color w:val="000000"/>
                <w:sz w:val="24"/>
                <w:szCs w:val="24"/>
                <w:lang w:eastAsia="ru-RU"/>
              </w:rPr>
              <w:t>осуществлять</w:t>
            </w:r>
            <w:proofErr w:type="gramEnd"/>
            <w:r w:rsidRPr="00EE0DBB">
              <w:rPr>
                <w:rFonts w:ascii="Arial" w:eastAsia="Times New Roman" w:hAnsi="Arial" w:cs="Arial"/>
                <w:color w:val="000000"/>
                <w:sz w:val="24"/>
                <w:szCs w:val="24"/>
                <w:lang w:eastAsia="ru-RU"/>
              </w:rPr>
              <w:t xml:space="preserve"> учитывая сигналы светофора. Можно место остановки обозначить флажком или знаком стоянки такси. На остановке пассажиры меняются, один выходит из такси, другой садится.</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   </w:t>
            </w:r>
            <w:r>
              <w:rPr>
                <w:rFonts w:ascii="Arial" w:eastAsia="Times New Roman" w:hAnsi="Arial" w:cs="Arial"/>
                <w:noProof/>
                <w:color w:val="000000"/>
                <w:sz w:val="19"/>
                <w:szCs w:val="19"/>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3" name="Рисунок 23"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«Едет весело машина!»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представления о сигналах светофора; воспитывать внимание, навыки осознанного использования знаний правил дорожного движения в повседневной жизни; развивать умение соотносить речь и движения.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 руки руль скорей берите –</w:t>
            </w:r>
            <w:r w:rsidRPr="00EE0DBB">
              <w:rPr>
                <w:rFonts w:ascii="Arial" w:eastAsia="Times New Roman" w:hAnsi="Arial" w:cs="Arial"/>
                <w:i/>
                <w:iCs/>
                <w:color w:val="000000"/>
                <w:sz w:val="19"/>
                <w:lang w:eastAsia="ru-RU"/>
              </w:rPr>
              <w:t> Рулет двумя руками.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Да моторчик заводите – </w:t>
            </w:r>
            <w:r w:rsidRPr="00EE0DBB">
              <w:rPr>
                <w:rFonts w:ascii="Arial" w:eastAsia="Times New Roman" w:hAnsi="Arial" w:cs="Arial"/>
                <w:i/>
                <w:iCs/>
                <w:color w:val="000000"/>
                <w:sz w:val="19"/>
                <w:lang w:eastAsia="ru-RU"/>
              </w:rPr>
              <w:t>Руль влево, вправо.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Накачаем дружно шины – </w:t>
            </w:r>
            <w:r w:rsidRPr="00EE0DBB">
              <w:rPr>
                <w:rFonts w:ascii="Arial" w:eastAsia="Times New Roman" w:hAnsi="Arial" w:cs="Arial"/>
                <w:i/>
                <w:iCs/>
                <w:color w:val="000000"/>
                <w:sz w:val="19"/>
                <w:lang w:eastAsia="ru-RU"/>
              </w:rPr>
              <w:t>Топают ногой.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Едут весело машины – </w:t>
            </w:r>
            <w:r w:rsidRPr="00EE0DBB">
              <w:rPr>
                <w:rFonts w:ascii="Arial" w:eastAsia="Times New Roman" w:hAnsi="Arial" w:cs="Arial"/>
                <w:i/>
                <w:iCs/>
                <w:color w:val="000000"/>
                <w:sz w:val="19"/>
                <w:lang w:eastAsia="ru-RU"/>
              </w:rPr>
              <w:t>Едут по залу.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lang w:eastAsia="ru-RU"/>
              </w:rPr>
              <w:t>Ведущий поднимает красный круг.</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Стой машина! Стой мотор! Перед вами светофор!</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Загорелся красный свет, Значит, вам проезда нет!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lang w:eastAsia="ru-RU"/>
              </w:rPr>
              <w:t>Ведущий поднимает зеленый круг.</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Зеленый свет для вас горит,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Это значит путь открыт. </w:t>
            </w:r>
            <w:r w:rsidRPr="00EE0DBB">
              <w:rPr>
                <w:rFonts w:ascii="Arial" w:eastAsia="Times New Roman" w:hAnsi="Arial" w:cs="Arial"/>
                <w:i/>
                <w:iCs/>
                <w:color w:val="000000"/>
                <w:sz w:val="19"/>
                <w:lang w:eastAsia="ru-RU"/>
              </w:rPr>
              <w:t>(игра проводится 2-3 раза).</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   </w:t>
            </w:r>
            <w:r>
              <w:rPr>
                <w:rFonts w:ascii="Arial" w:eastAsia="Times New Roman" w:hAnsi="Arial" w:cs="Arial"/>
                <w:noProof/>
                <w:color w:val="000000"/>
                <w:sz w:val="19"/>
                <w:szCs w:val="19"/>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4" name="Рисунок 24"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«Стоп!»</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Цель:</w:t>
            </w:r>
            <w:r w:rsidRPr="00EE0DBB">
              <w:rPr>
                <w:rFonts w:ascii="Arial" w:eastAsia="Times New Roman" w:hAnsi="Arial" w:cs="Arial"/>
                <w:color w:val="000000"/>
                <w:sz w:val="27"/>
                <w:szCs w:val="27"/>
                <w:lang w:eastAsia="ru-RU"/>
              </w:rPr>
              <w:t> закрепить представления о сигналах светофора; воспитывать внимание, навыки осознанного использования знаний правил дорожного движения в повседневной жизни; </w:t>
            </w: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цветные картонные кружки (желтый, зеленый, красный)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Участники игры двигаются в соответствии со словами и цветовыми сигналами ведущего: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lastRenderedPageBreak/>
              <w:t>"Дружно шагай" - зелёный кружок,</w:t>
            </w:r>
            <w:r w:rsidRPr="00EE0DBB">
              <w:rPr>
                <w:rFonts w:ascii="Arial" w:eastAsia="Times New Roman" w:hAnsi="Arial" w:cs="Arial"/>
                <w:color w:val="000000"/>
                <w:sz w:val="27"/>
                <w:szCs w:val="27"/>
                <w:lang w:eastAsia="ru-RU"/>
              </w:rPr>
              <w:br/>
              <w:t>"Смотри, не зевай" - жёлтый кружок,</w:t>
            </w:r>
            <w:r w:rsidRPr="00EE0DBB">
              <w:rPr>
                <w:rFonts w:ascii="Arial" w:eastAsia="Times New Roman" w:hAnsi="Arial" w:cs="Arial"/>
                <w:color w:val="000000"/>
                <w:sz w:val="27"/>
                <w:szCs w:val="27"/>
                <w:lang w:eastAsia="ru-RU"/>
              </w:rPr>
              <w:br/>
              <w:t>"Стоп!" - красный кружок.</w:t>
            </w: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Подвижная игра</w:t>
            </w:r>
            <w:r>
              <w:rPr>
                <w:rFonts w:ascii="Arial" w:eastAsia="Times New Roman" w:hAnsi="Arial" w:cs="Arial"/>
                <w:noProof/>
                <w:color w:val="000000"/>
                <w:sz w:val="19"/>
                <w:szCs w:val="19"/>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 name="Рисунок 25"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«Красный, зеленый»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Цель:</w:t>
            </w:r>
            <w:r w:rsidRPr="00EE0DBB">
              <w:rPr>
                <w:rFonts w:ascii="Arial" w:eastAsia="Times New Roman" w:hAnsi="Arial" w:cs="Arial"/>
                <w:color w:val="000000"/>
                <w:sz w:val="27"/>
                <w:szCs w:val="27"/>
                <w:lang w:eastAsia="ru-RU"/>
              </w:rPr>
              <w:t> закрепить у детей умение различать цвета (красный, зеленый); развивать умение ориентироваться в пространстве.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Флажки — красный, зеленый, эмблемы — автомобили, рули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 xml:space="preserve">Дети — «автомобили». В руках у педагога два флажка. Если он поднимает красный — дети стоят, если зеленый — двигаются по всей группе. Дети во время игры «ездят», подражают автомобилям, </w:t>
            </w:r>
            <w:r w:rsidRPr="00EE0DBB">
              <w:rPr>
                <w:rFonts w:ascii="Arial" w:eastAsia="Times New Roman" w:hAnsi="Arial" w:cs="Arial"/>
                <w:color w:val="000000"/>
                <w:sz w:val="27"/>
                <w:szCs w:val="27"/>
                <w:lang w:eastAsia="ru-RU"/>
              </w:rPr>
              <w:lastRenderedPageBreak/>
              <w:t>соблюдая ПДД.</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Дидактическая игра</w:t>
            </w:r>
            <w:r>
              <w:rPr>
                <w:rFonts w:ascii="Arial" w:eastAsia="Times New Roman" w:hAnsi="Arial" w:cs="Arial"/>
                <w:noProof/>
                <w:color w:val="000000"/>
                <w:sz w:val="19"/>
                <w:szCs w:val="19"/>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400050" cy="571500"/>
                  <wp:effectExtent l="19050" t="0" r="0" b="0"/>
                  <wp:wrapSquare wrapText="bothSides"/>
                  <wp:docPr id="1" name="Рисунок 26" descr="hello_html_70af1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70af1f31.png"/>
                          <pic:cNvPicPr>
                            <a:picLocks noChangeAspect="1" noChangeArrowheads="1"/>
                          </pic:cNvPicPr>
                        </pic:nvPicPr>
                        <pic:blipFill>
                          <a:blip r:embed="rId12" cstate="print"/>
                          <a:srcRect/>
                          <a:stretch>
                            <a:fillRect/>
                          </a:stretch>
                        </pic:blipFill>
                        <pic:spPr bwMode="auto">
                          <a:xfrm>
                            <a:off x="0" y="0"/>
                            <a:ext cx="400050" cy="5715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Составь такой дорожный знак</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Цель:</w:t>
            </w:r>
            <w:r w:rsidRPr="00EE0DBB">
              <w:rPr>
                <w:rFonts w:ascii="Arial" w:eastAsia="Times New Roman" w:hAnsi="Arial" w:cs="Arial"/>
                <w:b/>
                <w:bCs/>
                <w:color w:val="000000"/>
                <w:sz w:val="27"/>
                <w:u w:val="single"/>
                <w:lang w:eastAsia="ru-RU"/>
              </w:rPr>
              <w:t> </w:t>
            </w:r>
            <w:r w:rsidRPr="00EE0DBB">
              <w:rPr>
                <w:rFonts w:ascii="Arial" w:eastAsia="Times New Roman" w:hAnsi="Arial" w:cs="Arial"/>
                <w:color w:val="000000"/>
                <w:sz w:val="27"/>
                <w:szCs w:val="27"/>
                <w:lang w:eastAsia="ru-RU"/>
              </w:rPr>
              <w:t>закрепить знания детей о дорожных знаках; формировать умение составлять целое из частей; развивать мышление.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разрезные картинки с изображением дорожных знаков, иллюстрации дорожных знаков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Ход</w:t>
            </w:r>
            <w:r w:rsidRPr="00EE0DBB">
              <w:rPr>
                <w:rFonts w:ascii="Arial" w:eastAsia="Times New Roman" w:hAnsi="Arial" w:cs="Arial"/>
                <w:b/>
                <w:bCs/>
                <w:color w:val="000000"/>
                <w:sz w:val="27"/>
                <w:szCs w:val="27"/>
                <w:u w:val="single"/>
                <w:lang w:eastAsia="ru-RU"/>
              </w:rPr>
              <w:t> </w:t>
            </w:r>
            <w:r w:rsidRPr="00EE0DBB">
              <w:rPr>
                <w:rFonts w:ascii="Arial" w:eastAsia="Times New Roman" w:hAnsi="Arial" w:cs="Arial"/>
                <w:color w:val="000000"/>
                <w:sz w:val="27"/>
                <w:u w:val="single"/>
                <w:lang w:eastAsia="ru-RU"/>
              </w:rPr>
              <w:t>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собирают целое изображение по образцу из разрезных картинок.</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647700" cy="800100"/>
                  <wp:effectExtent l="19050" t="0" r="0" b="0"/>
                  <wp:wrapSquare wrapText="bothSides"/>
                  <wp:docPr id="27" name="Рисунок 27" descr="hello_html_m77340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7340cbb.png"/>
                          <pic:cNvPicPr>
                            <a:picLocks noChangeAspect="1" noChangeArrowheads="1"/>
                          </pic:cNvPicPr>
                        </pic:nvPicPr>
                        <pic:blipFill>
                          <a:blip r:embed="rId14"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color w:val="0099FF"/>
                <w:sz w:val="19"/>
                <w:szCs w:val="19"/>
                <w:lang w:eastAsia="ru-RU"/>
              </w:rPr>
              <w:t> </w:t>
            </w:r>
            <w:r w:rsidRPr="00EE0DBB">
              <w:rPr>
                <w:rFonts w:ascii="Arial" w:eastAsia="Times New Roman" w:hAnsi="Arial" w:cs="Arial"/>
                <w:b/>
                <w:bCs/>
                <w:color w:val="000000"/>
                <w:sz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457200" cy="657225"/>
                  <wp:effectExtent l="19050" t="0" r="0" b="0"/>
                  <wp:wrapSquare wrapText="bothSides"/>
                  <wp:docPr id="28" name="Рисунок 28" descr="hello_html_m6db0f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6db0f301.png"/>
                          <pic:cNvPicPr>
                            <a:picLocks noChangeAspect="1" noChangeArrowheads="1"/>
                          </pic:cNvPicPr>
                        </pic:nvPicPr>
                        <pic:blipFill>
                          <a:blip r:embed="rId15" cstate="print"/>
                          <a:srcRect/>
                          <a:stretch>
                            <a:fillRect/>
                          </a:stretch>
                        </pic:blipFill>
                        <pic:spPr bwMode="auto">
                          <a:xfrm>
                            <a:off x="0" y="0"/>
                            <a:ext cx="457200" cy="657225"/>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Путаница</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b/>
                <w:bCs/>
                <w:color w:val="000000"/>
                <w:sz w:val="24"/>
                <w:szCs w:val="24"/>
                <w:u w:val="single"/>
                <w:lang w:eastAsia="ru-RU"/>
              </w:rPr>
              <w:t> </w:t>
            </w:r>
            <w:r w:rsidRPr="00EE0DBB">
              <w:rPr>
                <w:rFonts w:ascii="Arial" w:eastAsia="Times New Roman" w:hAnsi="Arial" w:cs="Arial"/>
                <w:color w:val="000000"/>
                <w:sz w:val="24"/>
                <w:szCs w:val="24"/>
                <w:lang w:eastAsia="ru-RU"/>
              </w:rPr>
              <w:t>закрепить знания детей о дорожных знаках; формировать умение составлять целое из частей; развивать мышление.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макет улицы с домами, перекрестками, деревья, автомобили, дорожные знаки, светофор.</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Ход</w:t>
            </w:r>
            <w:r w:rsidRPr="00EE0DBB">
              <w:rPr>
                <w:rFonts w:ascii="Arial" w:eastAsia="Times New Roman" w:hAnsi="Arial" w:cs="Arial"/>
                <w:b/>
                <w:bCs/>
                <w:color w:val="000000"/>
                <w:sz w:val="19"/>
                <w:szCs w:val="19"/>
                <w:u w:val="single"/>
                <w:lang w:eastAsia="ru-RU"/>
              </w:rPr>
              <w:t> </w:t>
            </w:r>
            <w:r w:rsidRPr="00EE0DBB">
              <w:rPr>
                <w:rFonts w:ascii="Arial" w:eastAsia="Times New Roman" w:hAnsi="Arial" w:cs="Arial"/>
                <w:color w:val="000000"/>
                <w:sz w:val="19"/>
                <w:u w:val="single"/>
                <w:lang w:eastAsia="ru-RU"/>
              </w:rPr>
              <w:t>игры: </w:t>
            </w:r>
            <w:r w:rsidRPr="00EE0DBB">
              <w:rPr>
                <w:rFonts w:ascii="Arial" w:eastAsia="Times New Roman" w:hAnsi="Arial" w:cs="Arial"/>
                <w:color w:val="000000"/>
                <w:sz w:val="19"/>
                <w:szCs w:val="19"/>
                <w:lang w:eastAsia="ru-RU"/>
              </w:rPr>
              <w:t>Воспитатель заранее конструирует дорогу и расставляет знаки неправильно (около «Зебры» знак «Движение запрещено» и т.д.) Затем рассказывает детям историю про то, как злой волшебник навел в городе беспорядок, перепутал все знаки и сломал светофоры. Жители сказочного города просят ребят помочь им, навести порядок на улицах города. Дети, превратившись в добрых волшебников, «чинят» светофоры, расставляют знаки правильно. Объясняют, значение данных дорожных знаков.</w:t>
            </w:r>
            <w:r>
              <w:rPr>
                <w:rFonts w:ascii="Arial" w:eastAsia="Times New Roman" w:hAnsi="Arial" w:cs="Arial"/>
                <w:noProof/>
                <w:color w:val="000000"/>
                <w:sz w:val="19"/>
                <w:szCs w:val="19"/>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29" name="Рисунок 29"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99FF"/>
                <w:sz w:val="19"/>
                <w:lang w:eastAsia="ru-RU"/>
              </w:rPr>
              <w:t>           </w:t>
            </w:r>
            <w:r w:rsidRPr="00EE0DBB">
              <w:rPr>
                <w:rFonts w:ascii="Arial" w:eastAsia="Times New Roman" w:hAnsi="Arial" w:cs="Arial"/>
                <w:b/>
                <w:bCs/>
                <w:color w:val="000000"/>
                <w:sz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«Часы»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формировать умение различать дорожные знаки; закрепить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макет часов, на котором изображены предупреждающие и запрещающие знаки; карточки с объяснительной запиской знаков, которые изображены на макете.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lang w:eastAsia="ru-RU"/>
              </w:rPr>
              <w:t>Педагог (или ребенок)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99FF"/>
                <w:sz w:val="19"/>
                <w:lang w:eastAsia="ru-RU"/>
              </w:rPr>
              <w:t>           </w:t>
            </w:r>
            <w:r w:rsidRPr="00EE0DBB">
              <w:rPr>
                <w:rFonts w:ascii="Arial" w:eastAsia="Times New Roman" w:hAnsi="Arial" w:cs="Arial"/>
                <w:b/>
                <w:bCs/>
                <w:color w:val="000000"/>
                <w:sz w:val="26"/>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6"/>
                <w:lang w:eastAsia="ru-RU"/>
              </w:rPr>
              <w:t>«Волшебник»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u w:val="single"/>
                <w:lang w:eastAsia="ru-RU"/>
              </w:rPr>
              <w:t>Цель</w:t>
            </w:r>
            <w:r w:rsidRPr="00EE0DBB">
              <w:rPr>
                <w:rFonts w:ascii="Arial" w:eastAsia="Times New Roman" w:hAnsi="Arial" w:cs="Arial"/>
                <w:color w:val="000000"/>
                <w:lang w:eastAsia="ru-RU"/>
              </w:rPr>
              <w:t>: закрепить знания детей о транспорте, дорожных знаках, их назначении; развивать творческие способности, ориентировку в пространстве.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lang w:eastAsia="ru-RU"/>
              </w:rPr>
              <w:t>Вариант № 1. </w:t>
            </w:r>
            <w:r w:rsidRPr="00EE0DBB">
              <w:rPr>
                <w:rFonts w:ascii="Arial" w:eastAsia="Times New Roman" w:hAnsi="Arial" w:cs="Arial"/>
                <w:color w:val="000000"/>
                <w:lang w:eastAsia="ru-RU"/>
              </w:rPr>
              <w:t>Роль волшебника выполняет воспитатель или ребёнок. Он жестом, мимикой, звуком изображает: транспорт, дорожные знаки, милиционера - регулировщика, светофор. Предлагает детям отгадать изображаемый предмет, пояснить его значение.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lang w:eastAsia="ru-RU"/>
              </w:rPr>
              <w:t>Вариант № 2. </w:t>
            </w:r>
            <w:r w:rsidRPr="00EE0DBB">
              <w:rPr>
                <w:rFonts w:ascii="Arial" w:eastAsia="Times New Roman" w:hAnsi="Arial" w:cs="Arial"/>
                <w:color w:val="000000"/>
                <w:lang w:eastAsia="ru-RU"/>
              </w:rPr>
              <w:t>В группе разместить игрушки по темам: «Транспорт», «Дорожные знаки». Разъяснить детям, что волшебник спрятал игрушки, нужно найти их по указанному местоположению. Например: в правом углу комнаты лежит большой, длинный, твёрдый, гладкий, красный... (грузовик). Впереди тебя - твердый, железный, круглый, на металлической ножке… (</w:t>
            </w:r>
            <w:proofErr w:type="spellStart"/>
            <w:r w:rsidRPr="00EE0DBB">
              <w:rPr>
                <w:rFonts w:ascii="Arial" w:eastAsia="Times New Roman" w:hAnsi="Arial" w:cs="Arial"/>
                <w:color w:val="000000"/>
                <w:lang w:eastAsia="ru-RU"/>
              </w:rPr>
              <w:t>дорож</w:t>
            </w:r>
            <w:proofErr w:type="spellEnd"/>
            <w:r w:rsidRPr="00EE0DBB">
              <w:rPr>
                <w:rFonts w:ascii="Arial" w:eastAsia="Times New Roman" w:hAnsi="Arial" w:cs="Arial"/>
                <w:color w:val="000000"/>
                <w:lang w:eastAsia="ru-RU"/>
              </w:rPr>
              <w:t>. знак). Слева от первого окна, ближе к двери – железный ящик с тремя цветными глазами … (светофор). После того, как угадали предмет, рассмотреть его и уточнить его название.</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Дидактическая игра</w:t>
            </w:r>
            <w:r>
              <w:rPr>
                <w:rFonts w:ascii="Arial" w:eastAsia="Times New Roman" w:hAnsi="Arial" w:cs="Arial"/>
                <w:noProof/>
                <w:color w:val="000000"/>
                <w:sz w:val="19"/>
                <w:szCs w:val="19"/>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30" name="Рисунок 30"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«Разрешается –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 </w:t>
            </w: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у детей знания ПДД; развивать слуховое восприятие.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r w:rsidRPr="00EE0DBB">
              <w:rPr>
                <w:rFonts w:ascii="Arial" w:eastAsia="Times New Roman" w:hAnsi="Arial" w:cs="Arial"/>
                <w:color w:val="000000"/>
                <w:sz w:val="24"/>
                <w:szCs w:val="24"/>
                <w:lang w:eastAsia="ru-RU"/>
              </w:rPr>
              <w:t> Педагог читает стихотворение, дети должны дать правильную оценку ситуации словами «запрещается», «разрешается».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1. Ведущий: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Всем внимание, не зевайте, на вопросы отвечайте!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 проспекты, и бульвары – Всюду улицы шумны.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Проходи по тротуару - Только с правой стороны!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Тут шалить мешать народу (</w:t>
            </w: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2.Ведущий:</w:t>
            </w:r>
            <w:r w:rsidRPr="00EE0DBB">
              <w:rPr>
                <w:rFonts w:ascii="Arial" w:eastAsia="Times New Roman" w:hAnsi="Arial" w:cs="Arial"/>
                <w:color w:val="000000"/>
                <w:sz w:val="19"/>
                <w:szCs w:val="19"/>
                <w:lang w:eastAsia="ru-RU"/>
              </w:rPr>
              <w:t> Быть примерным пешеходом</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Разрешается!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3.Ведущий: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Если едешь ты в трамвае, И вокруг тебя народ,</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Не толкаясь, не зевая, Проходи скорей вперед.</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Ехать «зайцем», как известно (</w:t>
            </w: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4. Ведущий:</w:t>
            </w:r>
            <w:r w:rsidRPr="00EE0DBB">
              <w:rPr>
                <w:rFonts w:ascii="Arial" w:eastAsia="Times New Roman" w:hAnsi="Arial" w:cs="Arial"/>
                <w:color w:val="000000"/>
                <w:sz w:val="19"/>
                <w:szCs w:val="19"/>
                <w:lang w:eastAsia="ru-RU"/>
              </w:rPr>
              <w:t> Уступать старушке место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Разрешается!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5. Ведущий: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Если ты гуляешь просто, Все ровно вперед гляди,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Через шумный перекресток, Осторожно проходи.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Переход при красном свете (</w:t>
            </w: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6. Ведущий</w:t>
            </w:r>
            <w:r w:rsidRPr="00EE0DBB">
              <w:rPr>
                <w:rFonts w:ascii="Arial" w:eastAsia="Times New Roman" w:hAnsi="Arial" w:cs="Arial"/>
                <w:color w:val="000000"/>
                <w:sz w:val="19"/>
                <w:szCs w:val="19"/>
                <w:lang w:eastAsia="ru-RU"/>
              </w:rPr>
              <w:t>: При зеленом даже детям</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Разрешается!</w:t>
            </w:r>
            <w:r>
              <w:rPr>
                <w:rFonts w:ascii="Arial" w:eastAsia="Times New Roman" w:hAnsi="Arial" w:cs="Arial"/>
                <w:noProof/>
                <w:color w:val="000000"/>
                <w:sz w:val="19"/>
                <w:szCs w:val="19"/>
                <w:lang w:eastAsia="ru-RU"/>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31" name="Рисунок 31"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32" name="Рисунок 32"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«Играй да смекай!»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у детей представления о дорожных знаках, их назначение; развивать умственные способности и зрительное восприятие; формировать умение соотносить речевую форму описания дорожных знаков с их графическим изображением; воспитывать самостоятельность, быстроту реакции, смекалку.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картотека загадок </w:t>
            </w:r>
            <w:r w:rsidRPr="00EE0DBB">
              <w:rPr>
                <w:rFonts w:ascii="Arial" w:eastAsia="Times New Roman" w:hAnsi="Arial" w:cs="Arial"/>
                <w:i/>
                <w:iCs/>
                <w:color w:val="000000"/>
                <w:sz w:val="24"/>
                <w:szCs w:val="24"/>
                <w:lang w:eastAsia="ru-RU"/>
              </w:rPr>
              <w:t>(Приложение</w:t>
            </w:r>
            <w:r w:rsidRPr="00EE0DBB">
              <w:rPr>
                <w:rFonts w:ascii="Arial" w:eastAsia="Times New Roman" w:hAnsi="Arial" w:cs="Arial"/>
                <w:color w:val="000000"/>
                <w:sz w:val="24"/>
                <w:szCs w:val="24"/>
                <w:lang w:eastAsia="ru-RU"/>
              </w:rPr>
              <w:t>), таблицы с изображением дорожных знаков, пустые карточки.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Правила: </w:t>
            </w:r>
            <w:r w:rsidRPr="00EE0DBB">
              <w:rPr>
                <w:rFonts w:ascii="Arial" w:eastAsia="Times New Roman" w:hAnsi="Arial" w:cs="Arial"/>
                <w:color w:val="000000"/>
                <w:sz w:val="24"/>
                <w:szCs w:val="24"/>
                <w:lang w:eastAsia="ru-RU"/>
              </w:rPr>
              <w:t>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33" name="Рисунок 33"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color w:val="000000"/>
                <w:sz w:val="36"/>
                <w:szCs w:val="36"/>
                <w:lang w:eastAsia="ru-RU"/>
              </w:rPr>
              <w:t> </w:t>
            </w:r>
            <w:r w:rsidRPr="00EE0DBB">
              <w:rPr>
                <w:rFonts w:ascii="Arial" w:eastAsia="Times New Roman" w:hAnsi="Arial" w:cs="Arial"/>
                <w:b/>
                <w:bCs/>
                <w:color w:val="000000"/>
                <w:sz w:val="27"/>
                <w:szCs w:val="27"/>
                <w:lang w:eastAsia="ru-RU"/>
              </w:rPr>
              <w:t>«Наша улица»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i/>
                <w:iCs/>
                <w:color w:val="000000"/>
                <w:sz w:val="24"/>
                <w:lang w:eastAsia="ru-RU"/>
              </w:rPr>
              <w:t>Первый</w:t>
            </w:r>
            <w:r w:rsidRPr="00EE0DBB">
              <w:rPr>
                <w:rFonts w:ascii="Arial" w:eastAsia="Times New Roman" w:hAnsi="Arial" w:cs="Arial"/>
                <w:color w:val="000000"/>
                <w:sz w:val="24"/>
                <w:szCs w:val="24"/>
                <w:lang w:eastAsia="ru-RU"/>
              </w:rPr>
              <w:t> </w:t>
            </w:r>
            <w:r w:rsidRPr="00EE0DBB">
              <w:rPr>
                <w:rFonts w:ascii="Arial" w:eastAsia="Times New Roman" w:hAnsi="Arial" w:cs="Arial"/>
                <w:b/>
                <w:bCs/>
                <w:i/>
                <w:iCs/>
                <w:color w:val="000000"/>
                <w:sz w:val="24"/>
                <w:lang w:eastAsia="ru-RU"/>
              </w:rPr>
              <w:t>вариант</w:t>
            </w:r>
            <w:r w:rsidRPr="00EE0DBB">
              <w:rPr>
                <w:rFonts w:ascii="Arial" w:eastAsia="Times New Roman" w:hAnsi="Arial" w:cs="Arial"/>
                <w:color w:val="000000"/>
                <w:sz w:val="24"/>
                <w:szCs w:val="24"/>
                <w:lang w:eastAsia="ru-RU"/>
              </w:rPr>
              <w:t> (для пешеходов).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р</w:t>
            </w:r>
            <w:r w:rsidRPr="00EE0DBB">
              <w:rPr>
                <w:rFonts w:ascii="Arial" w:eastAsia="Times New Roman" w:hAnsi="Arial" w:cs="Arial"/>
                <w:color w:val="000000"/>
                <w:sz w:val="19"/>
                <w:szCs w:val="19"/>
                <w:lang w:eastAsia="ru-RU"/>
              </w:rPr>
              <w:t>асширить знания детей о правилах поведения пешехода и водителя в условиях улицы; закрепить представление детей о светофоре; </w:t>
            </w:r>
            <w:r w:rsidRPr="00EE0DBB">
              <w:rPr>
                <w:rFonts w:ascii="Arial" w:eastAsia="Times New Roman" w:hAnsi="Arial" w:cs="Arial"/>
                <w:color w:val="000000"/>
                <w:sz w:val="24"/>
                <w:szCs w:val="24"/>
                <w:lang w:eastAsia="ru-RU"/>
              </w:rPr>
              <w:t>формировать у детей умение </w:t>
            </w:r>
            <w:r w:rsidRPr="00EE0DBB">
              <w:rPr>
                <w:rFonts w:ascii="Arial" w:eastAsia="Times New Roman" w:hAnsi="Arial" w:cs="Arial"/>
                <w:color w:val="000000"/>
                <w:sz w:val="19"/>
                <w:szCs w:val="19"/>
                <w:lang w:eastAsia="ru-RU"/>
              </w:rPr>
              <w:t>различать дорожные знаки (</w:t>
            </w:r>
            <w:proofErr w:type="spellStart"/>
            <w:proofErr w:type="gramStart"/>
            <w:r w:rsidRPr="00EE0DBB">
              <w:rPr>
                <w:rFonts w:ascii="Arial" w:eastAsia="Times New Roman" w:hAnsi="Arial" w:cs="Arial"/>
                <w:color w:val="000000"/>
                <w:sz w:val="19"/>
                <w:szCs w:val="19"/>
                <w:lang w:eastAsia="ru-RU"/>
              </w:rPr>
              <w:t>предупреждающие,запрещающие</w:t>
            </w:r>
            <w:proofErr w:type="spellEnd"/>
            <w:proofErr w:type="gramEnd"/>
            <w:r w:rsidRPr="00EE0DBB">
              <w:rPr>
                <w:rFonts w:ascii="Arial" w:eastAsia="Times New Roman" w:hAnsi="Arial" w:cs="Arial"/>
                <w:color w:val="000000"/>
                <w:sz w:val="19"/>
                <w:szCs w:val="19"/>
                <w:lang w:eastAsia="ru-RU"/>
              </w:rPr>
              <w:t>, предписывающие, информационно-указательные), предназначенные для водителей и пешеходов.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макет улицы с домами, перекрестками, автомобили (игрушки), куклы-пешеходы, куклы-водители. Светофор (игрушка), дорожные знаки, деревья (макеты).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Ход</w:t>
            </w:r>
            <w:r w:rsidRPr="00EE0DBB">
              <w:rPr>
                <w:rFonts w:ascii="Arial" w:eastAsia="Times New Roman" w:hAnsi="Arial" w:cs="Arial"/>
                <w:b/>
                <w:bCs/>
                <w:color w:val="000000"/>
                <w:sz w:val="19"/>
                <w:szCs w:val="19"/>
                <w:u w:val="single"/>
                <w:lang w:eastAsia="ru-RU"/>
              </w:rPr>
              <w:t> </w:t>
            </w:r>
            <w:r w:rsidRPr="00EE0DBB">
              <w:rPr>
                <w:rFonts w:ascii="Arial" w:eastAsia="Times New Roman" w:hAnsi="Arial" w:cs="Arial"/>
                <w:color w:val="000000"/>
                <w:sz w:val="19"/>
                <w:u w:val="single"/>
                <w:lang w:eastAsia="ru-RU"/>
              </w:rPr>
              <w:t>игры:</w:t>
            </w:r>
            <w:r w:rsidRPr="00EE0DBB">
              <w:rPr>
                <w:rFonts w:ascii="Arial" w:eastAsia="Times New Roman" w:hAnsi="Arial" w:cs="Arial"/>
                <w:color w:val="000000"/>
                <w:sz w:val="19"/>
                <w:lang w:eastAsia="ru-RU"/>
              </w:rPr>
              <w:t> </w:t>
            </w:r>
            <w:r w:rsidRPr="00EE0DBB">
              <w:rPr>
                <w:rFonts w:ascii="Arial" w:eastAsia="Times New Roman" w:hAnsi="Arial" w:cs="Arial"/>
                <w:color w:val="000000"/>
                <w:sz w:val="19"/>
                <w:szCs w:val="19"/>
                <w:lang w:eastAsia="ru-RU"/>
              </w:rPr>
              <w:t>Игра проводится на макете. 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 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EE0DBB" w:rsidRPr="00EE0DBB" w:rsidRDefault="00EE0DBB" w:rsidP="00C2038E">
            <w:pPr>
              <w:shd w:val="clear" w:color="auto" w:fill="FFFFFF"/>
              <w:spacing w:after="0" w:line="240" w:lineRule="auto"/>
              <w:jc w:val="center"/>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Дидактическая игра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color w:val="000000"/>
                <w:sz w:val="36"/>
                <w:szCs w:val="36"/>
                <w:lang w:eastAsia="ru-RU"/>
              </w:rPr>
              <w:t> </w:t>
            </w:r>
            <w:r w:rsidRPr="00EE0DBB">
              <w:rPr>
                <w:rFonts w:ascii="Arial" w:eastAsia="Times New Roman" w:hAnsi="Arial" w:cs="Arial"/>
                <w:b/>
                <w:bCs/>
                <w:color w:val="000000"/>
                <w:sz w:val="27"/>
                <w:szCs w:val="27"/>
                <w:lang w:eastAsia="ru-RU"/>
              </w:rPr>
              <w:t>«Наша улица»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i/>
                <w:iCs/>
                <w:color w:val="000000"/>
                <w:sz w:val="24"/>
                <w:lang w:eastAsia="ru-RU"/>
              </w:rPr>
              <w:t>Второй</w:t>
            </w:r>
            <w:r w:rsidRPr="00EE0DBB">
              <w:rPr>
                <w:rFonts w:ascii="Arial" w:eastAsia="Times New Roman" w:hAnsi="Arial" w:cs="Arial"/>
                <w:color w:val="000000"/>
                <w:sz w:val="24"/>
                <w:szCs w:val="24"/>
                <w:lang w:eastAsia="ru-RU"/>
              </w:rPr>
              <w:t> </w:t>
            </w:r>
            <w:r w:rsidRPr="00EE0DBB">
              <w:rPr>
                <w:rFonts w:ascii="Arial" w:eastAsia="Times New Roman" w:hAnsi="Arial" w:cs="Arial"/>
                <w:b/>
                <w:bCs/>
                <w:i/>
                <w:iCs/>
                <w:color w:val="000000"/>
                <w:sz w:val="24"/>
                <w:lang w:eastAsia="ru-RU"/>
              </w:rPr>
              <w:t>вариант</w:t>
            </w:r>
            <w:r w:rsidRPr="00EE0DBB">
              <w:rPr>
                <w:rFonts w:ascii="Arial" w:eastAsia="Times New Roman" w:hAnsi="Arial" w:cs="Arial"/>
                <w:color w:val="000000"/>
                <w:sz w:val="24"/>
                <w:szCs w:val="24"/>
                <w:lang w:eastAsia="ru-RU"/>
              </w:rPr>
              <w:t> (для водителей).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р</w:t>
            </w:r>
            <w:r w:rsidRPr="00EE0DBB">
              <w:rPr>
                <w:rFonts w:ascii="Arial" w:eastAsia="Times New Roman" w:hAnsi="Arial" w:cs="Arial"/>
                <w:color w:val="000000"/>
                <w:sz w:val="19"/>
                <w:szCs w:val="19"/>
                <w:lang w:eastAsia="ru-RU"/>
              </w:rPr>
              <w:t>асширить знания детей о правилах поведения пешехода и водителя в условиях улицы; закрепить представление детей о светофоре; </w:t>
            </w:r>
            <w:r w:rsidRPr="00EE0DBB">
              <w:rPr>
                <w:rFonts w:ascii="Arial" w:eastAsia="Times New Roman" w:hAnsi="Arial" w:cs="Arial"/>
                <w:color w:val="000000"/>
                <w:sz w:val="24"/>
                <w:szCs w:val="24"/>
                <w:lang w:eastAsia="ru-RU"/>
              </w:rPr>
              <w:t>формировать у детей умение </w:t>
            </w:r>
            <w:r w:rsidRPr="00EE0DBB">
              <w:rPr>
                <w:rFonts w:ascii="Arial" w:eastAsia="Times New Roman" w:hAnsi="Arial" w:cs="Arial"/>
                <w:color w:val="000000"/>
                <w:sz w:val="19"/>
                <w:szCs w:val="19"/>
                <w:lang w:eastAsia="ru-RU"/>
              </w:rPr>
              <w:t>различать дорожные знаки, предназначенные для водителей и пешеходов.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макет улицы с домами, перекрестками, автомобили (игрушки), куклы-пешеходы, куклы-водители. Светофор (игрушка), дорожные знаки, деревья (макеты).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Ход</w:t>
            </w:r>
            <w:r w:rsidRPr="00EE0DBB">
              <w:rPr>
                <w:rFonts w:ascii="Arial" w:eastAsia="Times New Roman" w:hAnsi="Arial" w:cs="Arial"/>
                <w:b/>
                <w:bCs/>
                <w:color w:val="000000"/>
                <w:sz w:val="19"/>
                <w:szCs w:val="19"/>
                <w:u w:val="single"/>
                <w:lang w:eastAsia="ru-RU"/>
              </w:rPr>
              <w:t> </w:t>
            </w:r>
            <w:r w:rsidRPr="00EE0DBB">
              <w:rPr>
                <w:rFonts w:ascii="Arial" w:eastAsia="Times New Roman" w:hAnsi="Arial" w:cs="Arial"/>
                <w:color w:val="000000"/>
                <w:sz w:val="19"/>
                <w:u w:val="single"/>
                <w:lang w:eastAsia="ru-RU"/>
              </w:rPr>
              <w:t>игры:</w:t>
            </w:r>
            <w:r w:rsidRPr="00EE0DBB">
              <w:rPr>
                <w:rFonts w:ascii="Arial" w:eastAsia="Times New Roman" w:hAnsi="Arial" w:cs="Arial"/>
                <w:color w:val="000000"/>
                <w:sz w:val="19"/>
                <w:lang w:eastAsia="ru-RU"/>
              </w:rPr>
              <w:t> </w:t>
            </w:r>
            <w:r w:rsidRPr="00EE0DBB">
              <w:rPr>
                <w:rFonts w:ascii="Arial" w:eastAsia="Times New Roman" w:hAnsi="Arial" w:cs="Arial"/>
                <w:color w:val="000000"/>
                <w:sz w:val="19"/>
                <w:szCs w:val="19"/>
                <w:lang w:eastAsia="ru-RU"/>
              </w:rPr>
              <w:t>Игра проводится на макете. 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 Дети объясняют, что обозначает каждый сигнал, разыгрывают дорожные ситуации. За правильный ответ ребенок получает значок. По количеству значков засчитываются набранные очки. Победителей награждают призами.</w:t>
            </w:r>
          </w:p>
        </w:tc>
      </w:tr>
    </w:tbl>
    <w:p w:rsidR="003561AA" w:rsidRPr="002B4310" w:rsidRDefault="003561AA" w:rsidP="00EE0DBB">
      <w:pPr>
        <w:ind w:right="566"/>
      </w:pPr>
    </w:p>
    <w:sectPr w:rsidR="003561AA" w:rsidRPr="002B4310" w:rsidSect="00EE0DBB">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04E"/>
    <w:multiLevelType w:val="multilevel"/>
    <w:tmpl w:val="1B4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40292"/>
    <w:multiLevelType w:val="multilevel"/>
    <w:tmpl w:val="AA70F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2442C"/>
    <w:multiLevelType w:val="multilevel"/>
    <w:tmpl w:val="3E46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150FC"/>
    <w:multiLevelType w:val="multilevel"/>
    <w:tmpl w:val="1DE2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D68A2"/>
    <w:multiLevelType w:val="multilevel"/>
    <w:tmpl w:val="9B2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B4983"/>
    <w:multiLevelType w:val="multilevel"/>
    <w:tmpl w:val="D726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011C5"/>
    <w:multiLevelType w:val="multilevel"/>
    <w:tmpl w:val="E2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B33D3"/>
    <w:multiLevelType w:val="multilevel"/>
    <w:tmpl w:val="CC7A1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215EE"/>
    <w:multiLevelType w:val="multilevel"/>
    <w:tmpl w:val="F7E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E157C3"/>
    <w:multiLevelType w:val="multilevel"/>
    <w:tmpl w:val="2A7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5"/>
  </w:num>
  <w:num w:numId="5">
    <w:abstractNumId w:val="3"/>
  </w:num>
  <w:num w:numId="6">
    <w:abstractNumId w:val="7"/>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4310"/>
    <w:rsid w:val="002B4310"/>
    <w:rsid w:val="003561AA"/>
    <w:rsid w:val="004010B2"/>
    <w:rsid w:val="00A60E5D"/>
    <w:rsid w:val="00C2038E"/>
    <w:rsid w:val="00EE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AB148-EA61-43B9-9C99-C2F408A5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E5D"/>
  </w:style>
  <w:style w:type="paragraph" w:styleId="2">
    <w:name w:val="heading 2"/>
    <w:basedOn w:val="a"/>
    <w:link w:val="20"/>
    <w:uiPriority w:val="9"/>
    <w:qFormat/>
    <w:rsid w:val="00EE0D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4310"/>
  </w:style>
  <w:style w:type="character" w:customStyle="1" w:styleId="c5">
    <w:name w:val="c5"/>
    <w:basedOn w:val="a0"/>
    <w:rsid w:val="002B4310"/>
  </w:style>
  <w:style w:type="character" w:customStyle="1" w:styleId="c10">
    <w:name w:val="c10"/>
    <w:basedOn w:val="a0"/>
    <w:rsid w:val="002B4310"/>
  </w:style>
  <w:style w:type="paragraph" w:customStyle="1" w:styleId="c7">
    <w:name w:val="c7"/>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4310"/>
  </w:style>
  <w:style w:type="character" w:customStyle="1" w:styleId="c14">
    <w:name w:val="c14"/>
    <w:basedOn w:val="a0"/>
    <w:rsid w:val="002B4310"/>
  </w:style>
  <w:style w:type="paragraph" w:customStyle="1" w:styleId="c16">
    <w:name w:val="c16"/>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4310"/>
  </w:style>
  <w:style w:type="paragraph" w:customStyle="1" w:styleId="c31">
    <w:name w:val="c31"/>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B4310"/>
  </w:style>
  <w:style w:type="paragraph" w:customStyle="1" w:styleId="c48">
    <w:name w:val="c48"/>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4310"/>
  </w:style>
  <w:style w:type="paragraph" w:customStyle="1" w:styleId="c2">
    <w:name w:val="c2"/>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B4310"/>
  </w:style>
  <w:style w:type="character" w:customStyle="1" w:styleId="c44">
    <w:name w:val="c44"/>
    <w:basedOn w:val="a0"/>
    <w:rsid w:val="002B4310"/>
  </w:style>
  <w:style w:type="paragraph" w:customStyle="1" w:styleId="c34">
    <w:name w:val="c34"/>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B4310"/>
  </w:style>
  <w:style w:type="character" w:customStyle="1" w:styleId="c23">
    <w:name w:val="c23"/>
    <w:basedOn w:val="a0"/>
    <w:rsid w:val="002B4310"/>
  </w:style>
  <w:style w:type="paragraph" w:customStyle="1" w:styleId="c41">
    <w:name w:val="c41"/>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B4310"/>
  </w:style>
  <w:style w:type="paragraph" w:customStyle="1" w:styleId="c36">
    <w:name w:val="c36"/>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B4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310"/>
    <w:rPr>
      <w:rFonts w:ascii="Tahoma" w:hAnsi="Tahoma" w:cs="Tahoma"/>
      <w:sz w:val="16"/>
      <w:szCs w:val="16"/>
    </w:rPr>
  </w:style>
  <w:style w:type="character" w:styleId="a5">
    <w:name w:val="Hyperlink"/>
    <w:basedOn w:val="a0"/>
    <w:uiPriority w:val="99"/>
    <w:semiHidden/>
    <w:unhideWhenUsed/>
    <w:rsid w:val="00EE0DBB"/>
    <w:rPr>
      <w:color w:val="0000FF"/>
      <w:u w:val="single"/>
    </w:rPr>
  </w:style>
  <w:style w:type="character" w:customStyle="1" w:styleId="20">
    <w:name w:val="Заголовок 2 Знак"/>
    <w:basedOn w:val="a0"/>
    <w:link w:val="2"/>
    <w:uiPriority w:val="9"/>
    <w:rsid w:val="00EE0DBB"/>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E0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0DBB"/>
    <w:rPr>
      <w:b/>
      <w:bCs/>
    </w:rPr>
  </w:style>
  <w:style w:type="character" w:styleId="a8">
    <w:name w:val="Emphasis"/>
    <w:basedOn w:val="a0"/>
    <w:uiPriority w:val="20"/>
    <w:qFormat/>
    <w:rsid w:val="00EE0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567">
      <w:bodyDiv w:val="1"/>
      <w:marLeft w:val="0"/>
      <w:marRight w:val="0"/>
      <w:marTop w:val="0"/>
      <w:marBottom w:val="0"/>
      <w:divBdr>
        <w:top w:val="none" w:sz="0" w:space="0" w:color="auto"/>
        <w:left w:val="none" w:sz="0" w:space="0" w:color="auto"/>
        <w:bottom w:val="none" w:sz="0" w:space="0" w:color="auto"/>
        <w:right w:val="none" w:sz="0" w:space="0" w:color="auto"/>
      </w:divBdr>
    </w:div>
    <w:div w:id="124743592">
      <w:bodyDiv w:val="1"/>
      <w:marLeft w:val="0"/>
      <w:marRight w:val="0"/>
      <w:marTop w:val="0"/>
      <w:marBottom w:val="0"/>
      <w:divBdr>
        <w:top w:val="none" w:sz="0" w:space="0" w:color="auto"/>
        <w:left w:val="none" w:sz="0" w:space="0" w:color="auto"/>
        <w:bottom w:val="none" w:sz="0" w:space="0" w:color="auto"/>
        <w:right w:val="none" w:sz="0" w:space="0" w:color="auto"/>
      </w:divBdr>
    </w:div>
    <w:div w:id="623266616">
      <w:bodyDiv w:val="1"/>
      <w:marLeft w:val="0"/>
      <w:marRight w:val="0"/>
      <w:marTop w:val="0"/>
      <w:marBottom w:val="0"/>
      <w:divBdr>
        <w:top w:val="none" w:sz="0" w:space="0" w:color="auto"/>
        <w:left w:val="none" w:sz="0" w:space="0" w:color="auto"/>
        <w:bottom w:val="none" w:sz="0" w:space="0" w:color="auto"/>
        <w:right w:val="none" w:sz="0" w:space="0" w:color="auto"/>
      </w:divBdr>
    </w:div>
    <w:div w:id="1549343242">
      <w:bodyDiv w:val="1"/>
      <w:marLeft w:val="0"/>
      <w:marRight w:val="0"/>
      <w:marTop w:val="0"/>
      <w:marBottom w:val="0"/>
      <w:divBdr>
        <w:top w:val="none" w:sz="0" w:space="0" w:color="auto"/>
        <w:left w:val="none" w:sz="0" w:space="0" w:color="auto"/>
        <w:bottom w:val="none" w:sz="0" w:space="0" w:color="auto"/>
        <w:right w:val="none" w:sz="0" w:space="0" w:color="auto"/>
      </w:divBdr>
    </w:div>
    <w:div w:id="21358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XxX Studio</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Irina</cp:lastModifiedBy>
  <cp:revision>5</cp:revision>
  <cp:lastPrinted>2020-07-25T10:50:00Z</cp:lastPrinted>
  <dcterms:created xsi:type="dcterms:W3CDTF">2020-07-25T10:20:00Z</dcterms:created>
  <dcterms:modified xsi:type="dcterms:W3CDTF">2021-01-10T09:14:00Z</dcterms:modified>
</cp:coreProperties>
</file>