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4E" w:rsidRPr="0034624E" w:rsidRDefault="0034624E" w:rsidP="0034624E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4E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рисованию </w:t>
      </w:r>
      <w:r w:rsidR="004801D5">
        <w:rPr>
          <w:rFonts w:ascii="Times New Roman" w:hAnsi="Times New Roman" w:cs="Times New Roman"/>
          <w:b/>
          <w:sz w:val="24"/>
          <w:szCs w:val="24"/>
        </w:rPr>
        <w:t xml:space="preserve">для детей раннего возраста </w:t>
      </w:r>
      <w:bookmarkStart w:id="0" w:name="_GoBack"/>
      <w:bookmarkEnd w:id="0"/>
    </w:p>
    <w:p w:rsidR="0034624E" w:rsidRPr="0034624E" w:rsidRDefault="0034624E" w:rsidP="0034624E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4E">
        <w:rPr>
          <w:rFonts w:ascii="Times New Roman" w:hAnsi="Times New Roman" w:cs="Times New Roman"/>
          <w:b/>
          <w:sz w:val="24"/>
          <w:szCs w:val="24"/>
        </w:rPr>
        <w:t>«Вам, малыши, цветные карандаши»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4624E" w:rsidRPr="0034624E" w:rsidRDefault="003E1EA8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  <w:r w:rsidRPr="0034624E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умения </w:t>
      </w:r>
      <w:r w:rsidRPr="0034624E">
        <w:rPr>
          <w:rFonts w:ascii="Times New Roman" w:hAnsi="Times New Roman" w:cs="Times New Roman"/>
          <w:sz w:val="24"/>
          <w:szCs w:val="24"/>
        </w:rPr>
        <w:t>держать</w:t>
      </w:r>
      <w:r w:rsidR="0034624E" w:rsidRPr="0034624E">
        <w:rPr>
          <w:rFonts w:ascii="Times New Roman" w:hAnsi="Times New Roman" w:cs="Times New Roman"/>
          <w:sz w:val="24"/>
          <w:szCs w:val="24"/>
        </w:rPr>
        <w:t xml:space="preserve"> карандаш тремя пальцами чуть выше заточенной части, не сильно сжимая, левой рукой придерживать лист бумаги; </w:t>
      </w:r>
      <w:r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34624E" w:rsidRPr="0034624E">
        <w:rPr>
          <w:rFonts w:ascii="Times New Roman" w:hAnsi="Times New Roman" w:cs="Times New Roman"/>
          <w:sz w:val="24"/>
          <w:szCs w:val="24"/>
        </w:rPr>
        <w:t xml:space="preserve"> рисовать круги разного диаметра, располагать их равномерно на листе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 w:rsidRPr="0034624E">
        <w:rPr>
          <w:rFonts w:ascii="Times New Roman" w:hAnsi="Times New Roman" w:cs="Times New Roman"/>
          <w:sz w:val="24"/>
          <w:szCs w:val="24"/>
        </w:rPr>
        <w:t> развивать мелкую моторику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  <w:r w:rsidRPr="0034624E">
        <w:rPr>
          <w:rFonts w:ascii="Times New Roman" w:hAnsi="Times New Roman" w:cs="Times New Roman"/>
          <w:sz w:val="24"/>
          <w:szCs w:val="24"/>
        </w:rPr>
        <w:t> </w:t>
      </w:r>
      <w:r w:rsidR="003E1EA8">
        <w:rPr>
          <w:rFonts w:ascii="Times New Roman" w:hAnsi="Times New Roman" w:cs="Times New Roman"/>
          <w:sz w:val="24"/>
          <w:szCs w:val="24"/>
        </w:rPr>
        <w:t>воспитывать</w:t>
      </w:r>
      <w:r w:rsidRPr="0034624E">
        <w:rPr>
          <w:rFonts w:ascii="Times New Roman" w:hAnsi="Times New Roman" w:cs="Times New Roman"/>
          <w:sz w:val="24"/>
          <w:szCs w:val="24"/>
        </w:rPr>
        <w:t xml:space="preserve"> интерес к изобразительной деятельности.</w:t>
      </w:r>
    </w:p>
    <w:p w:rsidR="0034624E" w:rsidRPr="0034624E" w:rsidRDefault="0034624E" w:rsidP="003E1EA8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34624E">
        <w:rPr>
          <w:rFonts w:ascii="Times New Roman" w:hAnsi="Times New Roman" w:cs="Times New Roman"/>
          <w:sz w:val="24"/>
          <w:szCs w:val="24"/>
        </w:rPr>
        <w:t> Карандаши, листы бумаги для рисования А4 (по количеству детей, мячи разного размера.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34624E">
        <w:rPr>
          <w:rFonts w:ascii="Times New Roman" w:hAnsi="Times New Roman" w:cs="Times New Roman"/>
          <w:sz w:val="24"/>
          <w:szCs w:val="24"/>
        </w:rPr>
        <w:t> Рассматривание иллюстраций в книжках, игры с мячами.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Вводная часть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Воспитатель привлекает внимание детей к перчаточной кукле – Мишке (Ребята, посмотрите, кто пришёл к нам в гости. Кто это, который обращается к детям: «Здравствуйте, ребята, я пришёл к вам в гости и принёс подарок. Посмотрите, какая у меня красивая коробочка. Угадайте, что в ней,- трясёт коробочку, прислушивается к звуку. – Что же в ней? Сейчас открою крышку и посмотрю».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Открывает коробку и достаёт из неё цветные карандаши. Говорит: «Вот какой подарок я вам принёс. Как вы думаете, что это? Правильно, это цветные карандаши. Давайте все вместе скажем: «карандаши». Молодцы. Будем ими рисовать на бумаге. Посмотрите, я возьму карандаш красного цвета и нарисую большой мячик (рисует форму круга) и рядом маленький мячик.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-Мишка, послушай с ребятками стихотворение про мячик: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Мой весёлый, звонкий мяч,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i/>
          <w:iCs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Ты куда помчался вскачь?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i/>
          <w:iCs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Жёлтый, красный, голубой,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Не угнаться за тобой!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- Понравилось вам стихотворение?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2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4624E">
        <w:rPr>
          <w:rFonts w:ascii="Times New Roman" w:hAnsi="Times New Roman" w:cs="Times New Roman"/>
          <w:sz w:val="24"/>
          <w:szCs w:val="24"/>
        </w:rPr>
        <w:t xml:space="preserve"> у нас с Мишкой для вас есть ещё кое-что. Посмотрите какие мячи мы вам принесли: этот большой, а этот… какой? Правильно, маленький. Этот мяч красного цвета. А какого цвета этот? Правильно, синего.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2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4624E">
        <w:rPr>
          <w:rFonts w:ascii="Times New Roman" w:hAnsi="Times New Roman" w:cs="Times New Roman"/>
          <w:sz w:val="24"/>
          <w:szCs w:val="24"/>
        </w:rPr>
        <w:t xml:space="preserve"> теперь, ребята, вы берите карандаши и нарисуйте много мячей больших и маленьких. Хотите? Давайте приступать!»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Основная часть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Воспитатель с Мишкой предлагает каждому ребёнку в воздухе указательным пальцем нарисовать круг, а затем взять карандаш любого цвета. Показывает, как надо его держать большим, средним и указательным пальцами. Ещё раз показывает движение рукой с карандашом на бумаге; изображает форму круга. Затем воспитатель предлагает детям нарисовать мячи, поощряет их желание рисовать карандашами большие и маленькие круги. Медвежонок хвалит детей, радуется, что получается много-много больших и маленьких разноцветных мячей.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Заключительная часть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- Молодцы ребятки! У вас у всех получились очень красивые мячики!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>- Давайте теперь с вами немножечко отдохнём: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Этот пальчик – дедушка,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i/>
          <w:iCs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Этот пальчик – бабушка,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i/>
          <w:iCs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Этот пальчик – папочка,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i/>
          <w:iCs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Этот пальчик – мамочка,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i/>
          <w:iCs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Этот пальчик – я,</w:t>
      </w:r>
    </w:p>
    <w:p w:rsidR="0034624E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i/>
          <w:iCs/>
          <w:sz w:val="24"/>
          <w:szCs w:val="24"/>
        </w:rPr>
        <w:t>Вот и вся моя семья!</w:t>
      </w:r>
    </w:p>
    <w:p w:rsidR="003E4302" w:rsidRPr="0034624E" w:rsidRDefault="0034624E" w:rsidP="0034624E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3462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62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4624E">
        <w:rPr>
          <w:rFonts w:ascii="Times New Roman" w:hAnsi="Times New Roman" w:cs="Times New Roman"/>
          <w:sz w:val="24"/>
          <w:szCs w:val="24"/>
        </w:rPr>
        <w:t xml:space="preserve"> теперь давайте ваши рисунки мы разместим вот здесь на одном столе и полюбуемся на них! Медвежонок вместе с детьми рассматривает рисунки, которые ему очень понравились, и говорит: «А теперь я хочу вместе с вами поиграть в мячи». Воспитатель раздаёт мячи, и дети вместе с Мишкой подбрасывают их вверх и стараются поймать.</w:t>
      </w:r>
    </w:p>
    <w:sectPr w:rsidR="003E4302" w:rsidRPr="0034624E" w:rsidSect="003462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22"/>
    <w:rsid w:val="0034624E"/>
    <w:rsid w:val="003E1EA8"/>
    <w:rsid w:val="003E4302"/>
    <w:rsid w:val="004801D5"/>
    <w:rsid w:val="008D24A2"/>
    <w:rsid w:val="00B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D7D05-5CE7-46C1-9321-14FA243F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</dc:creator>
  <cp:keywords/>
  <dc:description/>
  <cp:lastModifiedBy>Sega</cp:lastModifiedBy>
  <cp:revision>6</cp:revision>
  <cp:lastPrinted>2017-03-25T18:51:00Z</cp:lastPrinted>
  <dcterms:created xsi:type="dcterms:W3CDTF">2017-03-25T18:48:00Z</dcterms:created>
  <dcterms:modified xsi:type="dcterms:W3CDTF">2021-11-21T18:57:00Z</dcterms:modified>
</cp:coreProperties>
</file>